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6EA" w:rsidRDefault="001806EA" w:rsidP="00143266">
      <w:pPr>
        <w:rPr>
          <w:rFonts w:asciiTheme="majorBidi" w:hAnsiTheme="majorBidi" w:cstheme="majorBidi"/>
          <w:b/>
          <w:i/>
          <w:iCs/>
          <w:caps/>
          <w:sz w:val="28"/>
          <w:szCs w:val="28"/>
        </w:rPr>
      </w:pPr>
      <w:r w:rsidRPr="00A74A87">
        <w:rPr>
          <w:rFonts w:asciiTheme="majorBidi" w:hAnsiTheme="majorBidi" w:cstheme="majorBidi"/>
          <w:b/>
          <w:i/>
          <w:iCs/>
          <w:caps/>
          <w:sz w:val="28"/>
          <w:szCs w:val="28"/>
        </w:rPr>
        <w:t>Ministry of Higher Education</w:t>
      </w:r>
      <w:r w:rsidR="00143266">
        <w:rPr>
          <w:rFonts w:asciiTheme="majorBidi" w:hAnsiTheme="majorBidi" w:cstheme="majorBidi"/>
          <w:b/>
          <w:i/>
          <w:iCs/>
          <w:caps/>
          <w:sz w:val="28"/>
          <w:szCs w:val="28"/>
        </w:rPr>
        <w:t xml:space="preserve"> and Scientific research</w:t>
      </w:r>
    </w:p>
    <w:p w:rsidR="00143266" w:rsidRPr="00A74A87" w:rsidRDefault="00143266" w:rsidP="00143266">
      <w:pPr>
        <w:rPr>
          <w:rFonts w:asciiTheme="majorBidi" w:hAnsiTheme="majorBidi" w:cstheme="majorBidi"/>
          <w:b/>
          <w:i/>
          <w:iCs/>
          <w:caps/>
          <w:sz w:val="28"/>
          <w:szCs w:val="28"/>
        </w:rPr>
      </w:pPr>
      <w:r w:rsidRPr="00A74A87">
        <w:rPr>
          <w:rFonts w:asciiTheme="majorBidi" w:hAnsiTheme="majorBidi" w:cstheme="majorBidi"/>
          <w:b/>
          <w:i/>
          <w:iCs/>
          <w:caps/>
          <w:sz w:val="28"/>
          <w:szCs w:val="28"/>
        </w:rPr>
        <w:t>UNIVERSITY OF</w:t>
      </w:r>
      <w:r>
        <w:rPr>
          <w:rFonts w:asciiTheme="majorBidi" w:hAnsiTheme="majorBidi" w:cstheme="majorBidi"/>
          <w:b/>
          <w:i/>
          <w:iCs/>
          <w:caps/>
          <w:sz w:val="28"/>
          <w:szCs w:val="28"/>
        </w:rPr>
        <w:t xml:space="preserve"> karbala</w:t>
      </w:r>
    </w:p>
    <w:p w:rsidR="001806EA" w:rsidRDefault="001806EA" w:rsidP="00143266">
      <w:pPr>
        <w:rPr>
          <w:rFonts w:asciiTheme="majorBidi" w:hAnsiTheme="majorBidi" w:cstheme="majorBidi"/>
          <w:b/>
          <w:i/>
          <w:iCs/>
          <w:caps/>
          <w:sz w:val="28"/>
          <w:szCs w:val="28"/>
        </w:rPr>
      </w:pPr>
      <w:r w:rsidRPr="00A74A87">
        <w:rPr>
          <w:rFonts w:asciiTheme="majorBidi" w:hAnsiTheme="majorBidi" w:cstheme="majorBidi"/>
          <w:b/>
          <w:i/>
          <w:iCs/>
          <w:caps/>
          <w:sz w:val="28"/>
          <w:szCs w:val="28"/>
        </w:rPr>
        <w:t>College of Veterinary Medicine</w:t>
      </w:r>
    </w:p>
    <w:p w:rsidR="00143266" w:rsidRPr="00A74A87" w:rsidRDefault="00143266" w:rsidP="00143266">
      <w:pPr>
        <w:rPr>
          <w:rFonts w:asciiTheme="majorBidi" w:hAnsiTheme="majorBidi" w:cstheme="majorBidi"/>
          <w:b/>
          <w:i/>
          <w:iCs/>
          <w:caps/>
          <w:sz w:val="28"/>
          <w:szCs w:val="28"/>
        </w:rPr>
      </w:pPr>
    </w:p>
    <w:p w:rsidR="00A74A87" w:rsidRDefault="00462F08" w:rsidP="00CE5C84">
      <w:pPr>
        <w:jc w:val="center"/>
        <w:rPr>
          <w:rFonts w:asciiTheme="majorBidi" w:hAnsiTheme="majorBidi" w:cstheme="majorBidi"/>
          <w:b/>
          <w:i/>
          <w:iCs/>
          <w:sz w:val="48"/>
          <w:szCs w:val="48"/>
        </w:rPr>
      </w:pPr>
      <w:r>
        <w:rPr>
          <w:rFonts w:asciiTheme="majorBidi" w:hAnsiTheme="majorBidi" w:cstheme="majorBidi"/>
          <w:b/>
          <w:i/>
          <w:iCs/>
          <w:noProof/>
          <w:sz w:val="48"/>
          <w:szCs w:val="48"/>
        </w:rPr>
        <w:drawing>
          <wp:inline distT="0" distB="0" distL="0" distR="0">
            <wp:extent cx="6018300" cy="1114425"/>
            <wp:effectExtent l="19050" t="0" r="1500" b="0"/>
            <wp:docPr id="1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19877" cy="1114717"/>
                    </a:xfrm>
                    <a:prstGeom prst="rect">
                      <a:avLst/>
                    </a:prstGeom>
                  </pic:spPr>
                </pic:pic>
              </a:graphicData>
            </a:graphic>
          </wp:inline>
        </w:drawing>
      </w:r>
    </w:p>
    <w:p w:rsidR="00C24589" w:rsidRDefault="00C24589">
      <w:pPr>
        <w:rPr>
          <w:rFonts w:asciiTheme="majorBidi" w:hAnsiTheme="majorBidi" w:cstheme="majorBidi"/>
          <w:b/>
          <w:i/>
          <w:iCs/>
          <w:sz w:val="48"/>
          <w:szCs w:val="48"/>
        </w:rPr>
      </w:pPr>
      <w:bookmarkStart w:id="0" w:name="_GoBack"/>
      <w:bookmarkEnd w:id="0"/>
    </w:p>
    <w:p w:rsidR="00C24589" w:rsidRDefault="00C24589">
      <w:pPr>
        <w:rPr>
          <w:rFonts w:asciiTheme="majorBidi" w:hAnsiTheme="majorBidi" w:cstheme="majorBidi"/>
          <w:b/>
          <w:i/>
          <w:iCs/>
          <w:sz w:val="48"/>
          <w:szCs w:val="48"/>
        </w:rPr>
      </w:pPr>
    </w:p>
    <w:p w:rsidR="00A74A87" w:rsidRDefault="00507D03">
      <w:pPr>
        <w:rPr>
          <w:rFonts w:asciiTheme="majorBidi" w:hAnsiTheme="majorBidi" w:cstheme="majorBidi"/>
          <w:b/>
          <w:i/>
          <w:iCs/>
          <w:sz w:val="48"/>
          <w:szCs w:val="48"/>
        </w:rPr>
      </w:pPr>
      <w:r>
        <w:rPr>
          <w:rFonts w:asciiTheme="majorBidi" w:hAnsiTheme="majorBidi" w:cstheme="majorBidi"/>
          <w:b/>
          <w:i/>
          <w:iCs/>
          <w:noProof/>
          <w:sz w:val="48"/>
          <w:szCs w:val="48"/>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شريط إلى الأسفل 18" o:spid="_x0000_s1027" type="#_x0000_t53" style="position:absolute;margin-left:0;margin-top:28.8pt;width:487.5pt;height:91.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" adj="2700,3469" fillcolor="#fff3eb [312]" strokecolor="#893a00 [1544]">
            <v:fill color2="#ffa664 [2264]" rotate="t" focusposition="-9830f,-9830f" focussize="" colors="0 #fff7f5;13107f #fff7f5" focus="100%" type="gradientRadial"/>
            <v:shadow on="t" color="black" opacity="22937f" origin="-.5,-.5" offset="1.99561mm,1.99561mm"/>
            <v:textbox style="mso-next-textbox:#شريط إلى الأسفل 18">
              <w:txbxContent>
                <w:p w:rsidR="00691DCA" w:rsidRDefault="00691DCA" w:rsidP="00143266">
                  <w:pPr>
                    <w:rPr>
                      <w:b/>
                      <w:caps/>
                      <w:color w:val="4E67C8" w:themeColor="accent1"/>
                      <w:sz w:val="36"/>
                      <w:szCs w:val="36"/>
                    </w:rPr>
                  </w:pPr>
                  <w:r>
                    <w:rPr>
                      <w:b/>
                      <w:caps/>
                      <w:color w:val="4E67C8" w:themeColor="accent1"/>
                      <w:sz w:val="36"/>
                      <w:szCs w:val="36"/>
                    </w:rPr>
                    <w:t xml:space="preserve">      </w:t>
                  </w:r>
                  <w:r w:rsidR="00143266">
                    <w:rPr>
                      <w:b/>
                      <w:caps/>
                      <w:color w:val="4E67C8" w:themeColor="accent1"/>
                      <w:sz w:val="36"/>
                      <w:szCs w:val="36"/>
                    </w:rPr>
                    <w:t>FOOT ROT</w:t>
                  </w:r>
                  <w:r>
                    <w:rPr>
                      <w:b/>
                      <w:caps/>
                      <w:color w:val="4E67C8" w:themeColor="accent1"/>
                      <w:sz w:val="36"/>
                      <w:szCs w:val="36"/>
                    </w:rPr>
                    <w:t xml:space="preserve"> in </w:t>
                  </w:r>
                  <w:r w:rsidR="00143266">
                    <w:rPr>
                      <w:b/>
                      <w:caps/>
                      <w:color w:val="4E67C8" w:themeColor="accent1"/>
                      <w:sz w:val="36"/>
                      <w:szCs w:val="36"/>
                    </w:rPr>
                    <w:t>SHEEPand GOAT</w:t>
                  </w:r>
                </w:p>
                <w:p w:rsidR="005A42A9" w:rsidRPr="00C35100" w:rsidRDefault="005A42A9" w:rsidP="00143266">
                  <w:pPr>
                    <w:rPr>
                      <w:rFonts w:hint="cs"/>
                      <w:b/>
                      <w:caps/>
                      <w:color w:val="4E67C8" w:themeColor="accent1"/>
                      <w:sz w:val="36"/>
                      <w:szCs w:val="36"/>
                      <w:rtl/>
                      <w:lang w:bidi="ar-IQ"/>
                    </w:rPr>
                  </w:pPr>
                  <w:r>
                    <w:rPr>
                      <w:rFonts w:hint="cs"/>
                      <w:b/>
                      <w:caps/>
                      <w:color w:val="4E67C8" w:themeColor="accent1"/>
                      <w:sz w:val="36"/>
                      <w:szCs w:val="36"/>
                      <w:rtl/>
                      <w:lang w:bidi="ar-IQ"/>
                    </w:rPr>
                    <w:t xml:space="preserve">تعفن الحافر في الماعز والاغنام                 </w:t>
                  </w:r>
                </w:p>
              </w:txbxContent>
            </v:textbox>
          </v:shape>
        </w:pict>
      </w:r>
      <w:r w:rsidRPr="00507D03">
        <w:rPr>
          <w:noProof/>
        </w:rPr>
        <w:pict>
          <v:shapetype id="_x0000_t202" coordsize="21600,21600" o:spt="202" path="m,l,21600r21600,l21600,xe">
            <v:stroke joinstyle="miter"/>
            <v:path gradientshapeok="t" o:connecttype="rect"/>
          </v:shapetype>
          <v:shape id="مربع نص 2" o:spid="_x0000_s1026" type="#_x0000_t202" style="position:absolute;margin-left:0;margin-top:19.7pt;width:487.5pt;height:2in;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" filled="f" stroked="f">
            <v:textbox style="mso-next-textbox:#مربع نص 2;mso-fit-shape-to-text:t">
              <w:txbxContent>
                <w:p w:rsidR="00691DCA" w:rsidRDefault="00691DCA"/>
              </w:txbxContent>
            </v:textbox>
          </v:shape>
        </w:pict>
      </w:r>
    </w:p>
    <w:p w:rsidR="00A74A87" w:rsidRDefault="00A74A87" w:rsidP="00A74A87">
      <w:pPr>
        <w:rPr>
          <w:rFonts w:asciiTheme="majorBidi" w:hAnsiTheme="majorBidi" w:cstheme="majorBidi"/>
          <w:b/>
          <w:i/>
          <w:iCs/>
          <w:sz w:val="48"/>
          <w:szCs w:val="48"/>
        </w:rPr>
      </w:pPr>
    </w:p>
    <w:p w:rsidR="00D83BFC" w:rsidRDefault="00D83BFC" w:rsidP="00A74A87">
      <w:pPr>
        <w:rPr>
          <w:rFonts w:asciiTheme="majorBidi" w:hAnsiTheme="majorBidi" w:cstheme="majorBidi"/>
          <w:b/>
          <w:i/>
          <w:iCs/>
          <w:sz w:val="48"/>
          <w:szCs w:val="48"/>
        </w:rPr>
      </w:pPr>
    </w:p>
    <w:p w:rsidR="00C24589" w:rsidRDefault="00C24589" w:rsidP="00143266">
      <w:pPr>
        <w:pStyle w:val="ListParagraph"/>
        <w:jc w:val="center"/>
        <w:rPr>
          <w:rFonts w:asciiTheme="majorHAnsi" w:hAnsiTheme="majorHAnsi" w:cstheme="majorBidi"/>
          <w:b/>
          <w:i/>
          <w:iCs/>
          <w:color w:val="021828" w:themeColor="background2" w:themeShade="1A"/>
          <w:sz w:val="32"/>
          <w:szCs w:val="32"/>
        </w:rPr>
      </w:pPr>
    </w:p>
    <w:p w:rsidR="00143266" w:rsidRDefault="00C24589" w:rsidP="00D626C5">
      <w:pPr>
        <w:pStyle w:val="ListParagraph"/>
        <w:tabs>
          <w:tab w:val="center" w:pos="5233"/>
          <w:tab w:val="left" w:pos="6990"/>
        </w:tabs>
        <w:jc w:val="center"/>
        <w:rPr>
          <w:rFonts w:asciiTheme="majorHAnsi" w:hAnsiTheme="majorHAnsi" w:cstheme="majorBidi"/>
          <w:b/>
          <w:i/>
          <w:iCs/>
          <w:color w:val="021828" w:themeColor="background2" w:themeShade="1A"/>
          <w:sz w:val="32"/>
          <w:szCs w:val="32"/>
          <w:rtl/>
          <w:lang w:bidi="ar-IQ"/>
        </w:rPr>
      </w:pPr>
      <w:r>
        <w:rPr>
          <w:rFonts w:asciiTheme="majorHAnsi" w:hAnsiTheme="majorHAnsi" w:cstheme="majorBidi"/>
          <w:b/>
          <w:i/>
          <w:iCs/>
          <w:color w:val="021828" w:themeColor="background2" w:themeShade="1A"/>
          <w:sz w:val="32"/>
          <w:szCs w:val="32"/>
        </w:rPr>
        <w:t>S</w:t>
      </w:r>
      <w:r w:rsidR="00143266">
        <w:rPr>
          <w:rFonts w:asciiTheme="majorHAnsi" w:hAnsiTheme="majorHAnsi" w:cstheme="majorBidi"/>
          <w:b/>
          <w:i/>
          <w:iCs/>
          <w:color w:val="021828" w:themeColor="background2" w:themeShade="1A"/>
          <w:sz w:val="32"/>
          <w:szCs w:val="32"/>
        </w:rPr>
        <w:t>upervision</w:t>
      </w:r>
      <w:r w:rsidR="00D626C5">
        <w:rPr>
          <w:rFonts w:asciiTheme="majorHAnsi" w:hAnsiTheme="majorHAnsi" w:cstheme="majorBidi" w:hint="cs"/>
          <w:b/>
          <w:i/>
          <w:iCs/>
          <w:color w:val="021828" w:themeColor="background2" w:themeShade="1A"/>
          <w:sz w:val="32"/>
          <w:szCs w:val="32"/>
          <w:rtl/>
          <w:lang w:bidi="ar-IQ"/>
        </w:rPr>
        <w:t>اشراف</w:t>
      </w:r>
    </w:p>
    <w:p w:rsidR="00C24589" w:rsidRDefault="00C24589" w:rsidP="00143266">
      <w:pPr>
        <w:pStyle w:val="ListParagraph"/>
        <w:jc w:val="center"/>
        <w:rPr>
          <w:rFonts w:asciiTheme="majorHAnsi" w:hAnsiTheme="majorHAnsi" w:cstheme="majorBidi"/>
          <w:b/>
          <w:i/>
          <w:iCs/>
          <w:color w:val="021828" w:themeColor="background2" w:themeShade="1A"/>
          <w:sz w:val="32"/>
          <w:szCs w:val="32"/>
        </w:rPr>
      </w:pPr>
    </w:p>
    <w:p w:rsidR="00143266" w:rsidRPr="00A93D3D" w:rsidRDefault="00143266" w:rsidP="00143266">
      <w:pPr>
        <w:pStyle w:val="ListParagraph"/>
        <w:jc w:val="center"/>
        <w:rPr>
          <w:rFonts w:asciiTheme="majorHAnsi" w:hAnsiTheme="majorHAnsi" w:cstheme="majorBidi"/>
          <w:b/>
          <w:i/>
          <w:iCs/>
          <w:color w:val="021828" w:themeColor="background2" w:themeShade="1A"/>
          <w:sz w:val="32"/>
          <w:szCs w:val="32"/>
        </w:rPr>
      </w:pPr>
      <w:r>
        <w:rPr>
          <w:rFonts w:asciiTheme="majorHAnsi" w:hAnsiTheme="majorHAnsi" w:cstheme="majorBidi"/>
          <w:b/>
          <w:i/>
          <w:iCs/>
          <w:color w:val="021828" w:themeColor="background2" w:themeShade="1A"/>
          <w:sz w:val="32"/>
          <w:szCs w:val="32"/>
        </w:rPr>
        <w:t xml:space="preserve">Assistant Professor </w:t>
      </w:r>
      <w:proofErr w:type="spellStart"/>
      <w:r>
        <w:rPr>
          <w:rFonts w:asciiTheme="majorHAnsi" w:hAnsiTheme="majorHAnsi" w:cstheme="majorBidi"/>
          <w:b/>
          <w:i/>
          <w:iCs/>
          <w:color w:val="021828" w:themeColor="background2" w:themeShade="1A"/>
          <w:sz w:val="32"/>
          <w:szCs w:val="32"/>
        </w:rPr>
        <w:t>Dr.Hayder</w:t>
      </w:r>
      <w:proofErr w:type="spellEnd"/>
      <w:r>
        <w:rPr>
          <w:rFonts w:asciiTheme="majorHAnsi" w:hAnsiTheme="majorHAnsi" w:cstheme="majorBidi"/>
          <w:b/>
          <w:i/>
          <w:iCs/>
          <w:color w:val="021828" w:themeColor="background2" w:themeShade="1A"/>
          <w:sz w:val="32"/>
          <w:szCs w:val="32"/>
        </w:rPr>
        <w:t xml:space="preserve"> </w:t>
      </w:r>
      <w:proofErr w:type="spellStart"/>
      <w:r w:rsidRPr="00A93D3D">
        <w:rPr>
          <w:rFonts w:asciiTheme="majorHAnsi" w:hAnsiTheme="majorHAnsi" w:cstheme="majorBidi"/>
          <w:b/>
          <w:i/>
          <w:iCs/>
          <w:color w:val="021828" w:themeColor="background2" w:themeShade="1A"/>
          <w:sz w:val="32"/>
          <w:szCs w:val="32"/>
        </w:rPr>
        <w:t>Badri</w:t>
      </w:r>
      <w:proofErr w:type="spellEnd"/>
      <w:r>
        <w:rPr>
          <w:rFonts w:asciiTheme="majorHAnsi" w:hAnsiTheme="majorHAnsi" w:cstheme="majorBidi"/>
          <w:b/>
          <w:i/>
          <w:iCs/>
          <w:color w:val="021828" w:themeColor="background2" w:themeShade="1A"/>
          <w:sz w:val="32"/>
          <w:szCs w:val="32"/>
        </w:rPr>
        <w:t xml:space="preserve"> </w:t>
      </w:r>
      <w:proofErr w:type="spellStart"/>
      <w:r>
        <w:rPr>
          <w:rFonts w:asciiTheme="majorHAnsi" w:hAnsiTheme="majorHAnsi" w:cstheme="majorBidi"/>
          <w:b/>
          <w:i/>
          <w:iCs/>
          <w:color w:val="021828" w:themeColor="background2" w:themeShade="1A"/>
          <w:sz w:val="32"/>
          <w:szCs w:val="32"/>
        </w:rPr>
        <w:t>Abboud</w:t>
      </w:r>
      <w:proofErr w:type="spellEnd"/>
    </w:p>
    <w:p w:rsidR="00C24589" w:rsidRDefault="00D626C5" w:rsidP="00143266">
      <w:pPr>
        <w:pStyle w:val="ListParagraph"/>
        <w:jc w:val="center"/>
        <w:rPr>
          <w:rFonts w:asciiTheme="majorHAnsi" w:hAnsiTheme="majorHAnsi" w:cstheme="majorBidi"/>
          <w:b/>
          <w:i/>
          <w:iCs/>
          <w:color w:val="021828" w:themeColor="background2" w:themeShade="1A"/>
          <w:sz w:val="32"/>
          <w:szCs w:val="32"/>
          <w:rtl/>
          <w:lang w:bidi="ar-IQ"/>
        </w:rPr>
      </w:pPr>
      <w:r>
        <w:rPr>
          <w:rFonts w:asciiTheme="majorHAnsi" w:hAnsiTheme="majorHAnsi" w:cstheme="majorBidi" w:hint="cs"/>
          <w:b/>
          <w:i/>
          <w:iCs/>
          <w:color w:val="021828" w:themeColor="background2" w:themeShade="1A"/>
          <w:sz w:val="32"/>
          <w:szCs w:val="32"/>
          <w:rtl/>
          <w:lang w:bidi="ar-IQ"/>
        </w:rPr>
        <w:t>الاستاذ المساعد الدكتور حيدر بدري عبود</w:t>
      </w:r>
    </w:p>
    <w:p w:rsidR="00143266" w:rsidRDefault="00143266" w:rsidP="00143266">
      <w:pPr>
        <w:pStyle w:val="ListParagraph"/>
        <w:jc w:val="center"/>
        <w:rPr>
          <w:rFonts w:asciiTheme="majorHAnsi" w:hAnsiTheme="majorHAnsi" w:cstheme="majorBidi"/>
          <w:b/>
          <w:i/>
          <w:iCs/>
          <w:color w:val="021828" w:themeColor="background2" w:themeShade="1A"/>
          <w:sz w:val="32"/>
          <w:szCs w:val="32"/>
        </w:rPr>
      </w:pPr>
      <w:r>
        <w:rPr>
          <w:rFonts w:asciiTheme="majorHAnsi" w:hAnsiTheme="majorHAnsi" w:cstheme="majorBidi"/>
          <w:b/>
          <w:i/>
          <w:iCs/>
          <w:color w:val="021828" w:themeColor="background2" w:themeShade="1A"/>
          <w:sz w:val="32"/>
          <w:szCs w:val="32"/>
        </w:rPr>
        <w:t>By</w:t>
      </w:r>
    </w:p>
    <w:p w:rsidR="00C24589" w:rsidRDefault="00C24589" w:rsidP="00143266">
      <w:pPr>
        <w:pStyle w:val="ListParagraph"/>
        <w:jc w:val="center"/>
        <w:rPr>
          <w:rFonts w:asciiTheme="majorHAnsi" w:hAnsiTheme="majorHAnsi" w:cstheme="majorBidi"/>
          <w:b/>
          <w:i/>
          <w:iCs/>
          <w:color w:val="021828" w:themeColor="background2" w:themeShade="1A"/>
          <w:sz w:val="32"/>
          <w:szCs w:val="32"/>
        </w:rPr>
      </w:pPr>
    </w:p>
    <w:p w:rsidR="00143266" w:rsidRDefault="00143266" w:rsidP="00C24589">
      <w:pPr>
        <w:pStyle w:val="ListParagraph"/>
        <w:jc w:val="center"/>
        <w:rPr>
          <w:rFonts w:asciiTheme="majorHAnsi" w:hAnsiTheme="majorHAnsi" w:cstheme="majorBidi"/>
          <w:b/>
          <w:i/>
          <w:iCs/>
          <w:color w:val="021828" w:themeColor="background2" w:themeShade="1A"/>
          <w:sz w:val="32"/>
          <w:szCs w:val="32"/>
        </w:rPr>
      </w:pPr>
      <w:proofErr w:type="spellStart"/>
      <w:r>
        <w:rPr>
          <w:rFonts w:asciiTheme="majorHAnsi" w:hAnsiTheme="majorHAnsi" w:cstheme="majorBidi"/>
          <w:b/>
          <w:i/>
          <w:iCs/>
          <w:color w:val="021828" w:themeColor="background2" w:themeShade="1A"/>
          <w:sz w:val="32"/>
          <w:szCs w:val="32"/>
        </w:rPr>
        <w:t>Ameer</w:t>
      </w:r>
      <w:proofErr w:type="spellEnd"/>
      <w:r>
        <w:rPr>
          <w:rFonts w:asciiTheme="majorHAnsi" w:hAnsiTheme="majorHAnsi" w:cstheme="majorBidi"/>
          <w:b/>
          <w:i/>
          <w:iCs/>
          <w:color w:val="021828" w:themeColor="background2" w:themeShade="1A"/>
          <w:sz w:val="32"/>
          <w:szCs w:val="32"/>
        </w:rPr>
        <w:t xml:space="preserve"> </w:t>
      </w:r>
      <w:proofErr w:type="spellStart"/>
      <w:r>
        <w:rPr>
          <w:rFonts w:asciiTheme="majorHAnsi" w:hAnsiTheme="majorHAnsi" w:cstheme="majorBidi"/>
          <w:b/>
          <w:i/>
          <w:iCs/>
          <w:color w:val="021828" w:themeColor="background2" w:themeShade="1A"/>
          <w:sz w:val="32"/>
          <w:szCs w:val="32"/>
        </w:rPr>
        <w:t>Emad</w:t>
      </w:r>
      <w:proofErr w:type="spellEnd"/>
      <w:r>
        <w:rPr>
          <w:rFonts w:asciiTheme="majorHAnsi" w:hAnsiTheme="majorHAnsi" w:cstheme="majorBidi"/>
          <w:b/>
          <w:i/>
          <w:iCs/>
          <w:color w:val="021828" w:themeColor="background2" w:themeShade="1A"/>
          <w:sz w:val="32"/>
          <w:szCs w:val="32"/>
        </w:rPr>
        <w:t xml:space="preserve"> </w:t>
      </w:r>
      <w:proofErr w:type="spellStart"/>
      <w:r>
        <w:rPr>
          <w:rFonts w:asciiTheme="majorHAnsi" w:hAnsiTheme="majorHAnsi" w:cstheme="majorBidi"/>
          <w:b/>
          <w:i/>
          <w:iCs/>
          <w:color w:val="021828" w:themeColor="background2" w:themeShade="1A"/>
          <w:sz w:val="32"/>
          <w:szCs w:val="32"/>
        </w:rPr>
        <w:t>Abd</w:t>
      </w:r>
      <w:proofErr w:type="spellEnd"/>
      <w:r>
        <w:rPr>
          <w:rFonts w:asciiTheme="majorHAnsi" w:hAnsiTheme="majorHAnsi" w:cstheme="majorBidi"/>
          <w:b/>
          <w:i/>
          <w:iCs/>
          <w:color w:val="021828" w:themeColor="background2" w:themeShade="1A"/>
          <w:sz w:val="32"/>
          <w:szCs w:val="32"/>
        </w:rPr>
        <w:t xml:space="preserve"> al-</w:t>
      </w:r>
      <w:proofErr w:type="spellStart"/>
      <w:r w:rsidR="00C24589">
        <w:rPr>
          <w:rFonts w:asciiTheme="majorHAnsi" w:hAnsiTheme="majorHAnsi" w:cstheme="majorBidi"/>
          <w:b/>
          <w:i/>
          <w:iCs/>
          <w:color w:val="021828" w:themeColor="background2" w:themeShade="1A"/>
          <w:sz w:val="32"/>
          <w:szCs w:val="32"/>
        </w:rPr>
        <w:t>H</w:t>
      </w:r>
      <w:r>
        <w:rPr>
          <w:rFonts w:asciiTheme="majorHAnsi" w:hAnsiTheme="majorHAnsi" w:cstheme="majorBidi"/>
          <w:b/>
          <w:i/>
          <w:iCs/>
          <w:color w:val="021828" w:themeColor="background2" w:themeShade="1A"/>
          <w:sz w:val="32"/>
          <w:szCs w:val="32"/>
        </w:rPr>
        <w:t>ussian</w:t>
      </w:r>
      <w:proofErr w:type="spellEnd"/>
    </w:p>
    <w:p w:rsidR="00C24589" w:rsidRDefault="00C24589" w:rsidP="00143266">
      <w:pPr>
        <w:pStyle w:val="ListParagraph"/>
        <w:jc w:val="center"/>
        <w:rPr>
          <w:rFonts w:asciiTheme="majorHAnsi" w:hAnsiTheme="majorHAnsi" w:cstheme="majorBidi"/>
          <w:b/>
          <w:i/>
          <w:iCs/>
          <w:color w:val="021828" w:themeColor="background2" w:themeShade="1A"/>
          <w:sz w:val="32"/>
          <w:szCs w:val="32"/>
        </w:rPr>
      </w:pPr>
      <w:r>
        <w:rPr>
          <w:rFonts w:asciiTheme="majorHAnsi" w:hAnsiTheme="majorHAnsi" w:cstheme="majorBidi"/>
          <w:b/>
          <w:i/>
          <w:iCs/>
          <w:color w:val="021828" w:themeColor="background2" w:themeShade="1A"/>
          <w:sz w:val="32"/>
          <w:szCs w:val="32"/>
        </w:rPr>
        <w:t>Fourth Year 2014-2015</w:t>
      </w:r>
    </w:p>
    <w:p w:rsidR="00C24589" w:rsidRDefault="00D626C5" w:rsidP="00143266">
      <w:pPr>
        <w:pStyle w:val="ListParagraph"/>
        <w:jc w:val="center"/>
        <w:rPr>
          <w:rFonts w:asciiTheme="majorHAnsi" w:hAnsiTheme="majorHAnsi" w:cstheme="majorBidi"/>
          <w:b/>
          <w:i/>
          <w:iCs/>
          <w:color w:val="021828" w:themeColor="background2" w:themeShade="1A"/>
          <w:sz w:val="32"/>
          <w:szCs w:val="32"/>
          <w:rtl/>
          <w:lang w:bidi="ar-IQ"/>
        </w:rPr>
      </w:pPr>
      <w:r>
        <w:rPr>
          <w:rFonts w:asciiTheme="majorHAnsi" w:hAnsiTheme="majorHAnsi" w:cstheme="majorBidi" w:hint="cs"/>
          <w:b/>
          <w:i/>
          <w:iCs/>
          <w:color w:val="021828" w:themeColor="background2" w:themeShade="1A"/>
          <w:sz w:val="32"/>
          <w:szCs w:val="32"/>
          <w:rtl/>
          <w:lang w:bidi="ar-IQ"/>
        </w:rPr>
        <w:t>امير عماد عبد الحسين</w:t>
      </w:r>
    </w:p>
    <w:p w:rsidR="00D626C5" w:rsidRDefault="00D626C5" w:rsidP="00143266">
      <w:pPr>
        <w:pStyle w:val="ListParagraph"/>
        <w:jc w:val="center"/>
        <w:rPr>
          <w:rFonts w:asciiTheme="majorHAnsi" w:hAnsiTheme="majorHAnsi" w:cstheme="majorBidi"/>
          <w:b/>
          <w:i/>
          <w:iCs/>
          <w:color w:val="021828" w:themeColor="background2" w:themeShade="1A"/>
          <w:sz w:val="32"/>
          <w:szCs w:val="32"/>
          <w:rtl/>
          <w:lang w:bidi="ar-IQ"/>
        </w:rPr>
      </w:pPr>
      <w:r>
        <w:rPr>
          <w:rFonts w:asciiTheme="majorHAnsi" w:hAnsiTheme="majorHAnsi" w:cstheme="majorBidi" w:hint="cs"/>
          <w:b/>
          <w:i/>
          <w:iCs/>
          <w:color w:val="021828" w:themeColor="background2" w:themeShade="1A"/>
          <w:sz w:val="32"/>
          <w:szCs w:val="32"/>
          <w:rtl/>
          <w:lang w:bidi="ar-IQ"/>
        </w:rPr>
        <w:t>المرحلة الرابعة 2014-2015</w:t>
      </w:r>
    </w:p>
    <w:p w:rsidR="00C24589" w:rsidRPr="00C24589" w:rsidRDefault="00C24589" w:rsidP="00C24589">
      <w:pPr>
        <w:rPr>
          <w:rFonts w:asciiTheme="majorHAnsi" w:hAnsiTheme="majorHAnsi" w:cstheme="majorBidi"/>
          <w:b/>
          <w:i/>
          <w:iCs/>
          <w:color w:val="021828" w:themeColor="background2" w:themeShade="1A"/>
          <w:sz w:val="32"/>
          <w:szCs w:val="32"/>
        </w:rPr>
      </w:pPr>
    </w:p>
    <w:p w:rsidR="00A4557B" w:rsidRPr="00E81B16" w:rsidRDefault="00D626C5" w:rsidP="00E36CBB">
      <w:pPr>
        <w:pStyle w:val="Default"/>
        <w:rPr>
          <w:sz w:val="32"/>
          <w:szCs w:val="32"/>
        </w:rPr>
      </w:pPr>
      <w:r>
        <w:rPr>
          <w:b/>
          <w:bCs/>
          <w:sz w:val="32"/>
          <w:szCs w:val="32"/>
        </w:rPr>
        <w:t xml:space="preserve">What is </w:t>
      </w:r>
      <w:proofErr w:type="spellStart"/>
      <w:proofErr w:type="gramStart"/>
      <w:r>
        <w:rPr>
          <w:b/>
          <w:bCs/>
          <w:sz w:val="32"/>
          <w:szCs w:val="32"/>
        </w:rPr>
        <w:t>footrot</w:t>
      </w:r>
      <w:proofErr w:type="spellEnd"/>
      <w:proofErr w:type="gramEnd"/>
      <w:r w:rsidR="00A4557B" w:rsidRPr="00E81B16">
        <w:rPr>
          <w:b/>
          <w:bCs/>
          <w:sz w:val="32"/>
          <w:szCs w:val="32"/>
        </w:rPr>
        <w:t xml:space="preserve"> </w:t>
      </w:r>
    </w:p>
    <w:p w:rsidR="00A4557B" w:rsidRPr="00E81B16" w:rsidRDefault="00A4557B" w:rsidP="00A4557B">
      <w:pPr>
        <w:pStyle w:val="Default"/>
        <w:spacing w:before="60" w:after="120"/>
        <w:rPr>
          <w:sz w:val="32"/>
          <w:szCs w:val="32"/>
        </w:rPr>
      </w:pPr>
      <w:proofErr w:type="spellStart"/>
      <w:r w:rsidRPr="00E81B16">
        <w:rPr>
          <w:sz w:val="32"/>
          <w:szCs w:val="32"/>
        </w:rPr>
        <w:t>Footrot</w:t>
      </w:r>
      <w:proofErr w:type="spellEnd"/>
      <w:r w:rsidRPr="00E81B16">
        <w:rPr>
          <w:sz w:val="32"/>
          <w:szCs w:val="32"/>
        </w:rPr>
        <w:t xml:space="preserve"> is a contagious bacterial disease of sheep and goats, caused by the organism </w:t>
      </w:r>
      <w:proofErr w:type="spellStart"/>
      <w:r w:rsidRPr="00E81B16">
        <w:rPr>
          <w:i/>
          <w:iCs/>
          <w:sz w:val="32"/>
          <w:szCs w:val="32"/>
        </w:rPr>
        <w:t>Dichelobacter</w:t>
      </w:r>
      <w:proofErr w:type="spellEnd"/>
      <w:r w:rsidRPr="00E81B16">
        <w:rPr>
          <w:i/>
          <w:iCs/>
          <w:sz w:val="32"/>
          <w:szCs w:val="32"/>
        </w:rPr>
        <w:t xml:space="preserve"> </w:t>
      </w:r>
      <w:proofErr w:type="spellStart"/>
      <w:r w:rsidRPr="00E81B16">
        <w:rPr>
          <w:i/>
          <w:iCs/>
          <w:sz w:val="32"/>
          <w:szCs w:val="32"/>
        </w:rPr>
        <w:t>nodosus</w:t>
      </w:r>
      <w:proofErr w:type="spellEnd"/>
      <w:r w:rsidRPr="00E81B16">
        <w:rPr>
          <w:i/>
          <w:iCs/>
          <w:sz w:val="32"/>
          <w:szCs w:val="32"/>
        </w:rPr>
        <w:t xml:space="preserve"> (D. </w:t>
      </w:r>
      <w:proofErr w:type="spellStart"/>
      <w:r w:rsidRPr="00E81B16">
        <w:rPr>
          <w:i/>
          <w:iCs/>
          <w:sz w:val="32"/>
          <w:szCs w:val="32"/>
        </w:rPr>
        <w:t>nodosus</w:t>
      </w:r>
      <w:proofErr w:type="spellEnd"/>
      <w:r w:rsidRPr="00E81B16">
        <w:rPr>
          <w:i/>
          <w:iCs/>
          <w:sz w:val="32"/>
          <w:szCs w:val="32"/>
        </w:rPr>
        <w:t xml:space="preserve">) </w:t>
      </w:r>
      <w:r w:rsidRPr="00E81B16">
        <w:rPr>
          <w:sz w:val="32"/>
          <w:szCs w:val="32"/>
        </w:rPr>
        <w:t xml:space="preserve">in association with a number of other bacteria. </w:t>
      </w:r>
    </w:p>
    <w:p w:rsidR="00A4557B" w:rsidRPr="00E81B16" w:rsidRDefault="00A4557B" w:rsidP="00A4557B">
      <w:pPr>
        <w:pStyle w:val="Default"/>
        <w:spacing w:before="60" w:after="120"/>
        <w:rPr>
          <w:sz w:val="32"/>
          <w:szCs w:val="32"/>
        </w:rPr>
      </w:pPr>
      <w:r w:rsidRPr="00E81B16">
        <w:rPr>
          <w:sz w:val="32"/>
          <w:szCs w:val="32"/>
        </w:rPr>
        <w:t xml:space="preserve">There are many strains of </w:t>
      </w:r>
      <w:r w:rsidRPr="00E81B16">
        <w:rPr>
          <w:i/>
          <w:iCs/>
          <w:sz w:val="32"/>
          <w:szCs w:val="32"/>
        </w:rPr>
        <w:t xml:space="preserve">D. </w:t>
      </w:r>
      <w:proofErr w:type="spellStart"/>
      <w:r w:rsidRPr="00E81B16">
        <w:rPr>
          <w:i/>
          <w:iCs/>
          <w:sz w:val="32"/>
          <w:szCs w:val="32"/>
        </w:rPr>
        <w:t>nodosus</w:t>
      </w:r>
      <w:proofErr w:type="spellEnd"/>
      <w:r w:rsidRPr="00E81B16">
        <w:rPr>
          <w:i/>
          <w:iCs/>
          <w:sz w:val="32"/>
          <w:szCs w:val="32"/>
        </w:rPr>
        <w:t xml:space="preserve"> </w:t>
      </w:r>
      <w:r w:rsidRPr="00E81B16">
        <w:rPr>
          <w:sz w:val="32"/>
          <w:szCs w:val="32"/>
        </w:rPr>
        <w:t xml:space="preserve">and they vary in the severity of the disease they cause. In an infected flock, several strains of </w:t>
      </w:r>
      <w:r w:rsidRPr="00E81B16">
        <w:rPr>
          <w:i/>
          <w:iCs/>
          <w:sz w:val="32"/>
          <w:szCs w:val="32"/>
        </w:rPr>
        <w:t xml:space="preserve">D. </w:t>
      </w:r>
      <w:proofErr w:type="spellStart"/>
      <w:r w:rsidRPr="00E81B16">
        <w:rPr>
          <w:i/>
          <w:iCs/>
          <w:sz w:val="32"/>
          <w:szCs w:val="32"/>
        </w:rPr>
        <w:t>nodosus</w:t>
      </w:r>
      <w:proofErr w:type="spellEnd"/>
      <w:r w:rsidRPr="00E81B16">
        <w:rPr>
          <w:i/>
          <w:iCs/>
          <w:sz w:val="32"/>
          <w:szCs w:val="32"/>
        </w:rPr>
        <w:t xml:space="preserve"> </w:t>
      </w:r>
      <w:r w:rsidRPr="00E81B16">
        <w:rPr>
          <w:sz w:val="32"/>
          <w:szCs w:val="32"/>
        </w:rPr>
        <w:t xml:space="preserve">may be present. For regulatory purposes, </w:t>
      </w:r>
      <w:proofErr w:type="spellStart"/>
      <w:r w:rsidRPr="00E81B16">
        <w:rPr>
          <w:sz w:val="32"/>
          <w:szCs w:val="32"/>
        </w:rPr>
        <w:t>footrot</w:t>
      </w:r>
      <w:proofErr w:type="spellEnd"/>
      <w:r w:rsidRPr="00E81B16">
        <w:rPr>
          <w:sz w:val="32"/>
          <w:szCs w:val="32"/>
        </w:rPr>
        <w:t xml:space="preserve"> infection is classified as either benign or virulent at the flock level. </w:t>
      </w:r>
    </w:p>
    <w:p w:rsidR="00A4557B" w:rsidRPr="00E81B16" w:rsidRDefault="00A4557B" w:rsidP="00E81B16">
      <w:pPr>
        <w:pStyle w:val="Default"/>
        <w:spacing w:before="60" w:after="120"/>
        <w:rPr>
          <w:sz w:val="32"/>
          <w:szCs w:val="32"/>
        </w:rPr>
      </w:pPr>
      <w:r w:rsidRPr="00E81B16">
        <w:rPr>
          <w:sz w:val="32"/>
          <w:szCs w:val="32"/>
        </w:rPr>
        <w:t xml:space="preserve">With full expression, virulent </w:t>
      </w:r>
      <w:proofErr w:type="spellStart"/>
      <w:r w:rsidRPr="00E81B16">
        <w:rPr>
          <w:sz w:val="32"/>
          <w:szCs w:val="32"/>
        </w:rPr>
        <w:t>footrot</w:t>
      </w:r>
      <w:proofErr w:type="spellEnd"/>
      <w:r w:rsidRPr="00E81B16">
        <w:rPr>
          <w:sz w:val="32"/>
          <w:szCs w:val="32"/>
        </w:rPr>
        <w:t xml:space="preserve"> is a severe, debilitating disease with significant economic loss from reduced wool growth and quality, poor ewe fertility, poor growth rates, losses from blowfly strike, and reduced value of sale sheep. In infected flocks, there are also significant costs associated with the control of the disease. </w:t>
      </w:r>
      <w:r w:rsidR="00D626C5">
        <w:rPr>
          <w:sz w:val="32"/>
          <w:szCs w:val="32"/>
        </w:rPr>
        <w:t>(1)</w:t>
      </w:r>
    </w:p>
    <w:p w:rsidR="00691DCA" w:rsidRPr="00E81B16" w:rsidRDefault="00691DCA" w:rsidP="00691DCA">
      <w:pPr>
        <w:pStyle w:val="Default"/>
        <w:spacing w:before="240" w:after="120"/>
        <w:ind w:right="-20"/>
        <w:rPr>
          <w:sz w:val="32"/>
          <w:szCs w:val="32"/>
        </w:rPr>
      </w:pPr>
      <w:proofErr w:type="spellStart"/>
      <w:r w:rsidRPr="00E81B16">
        <w:rPr>
          <w:b/>
          <w:bCs/>
          <w:sz w:val="32"/>
          <w:szCs w:val="32"/>
        </w:rPr>
        <w:t>Footrot</w:t>
      </w:r>
      <w:proofErr w:type="spellEnd"/>
      <w:r w:rsidRPr="00E81B16">
        <w:rPr>
          <w:b/>
          <w:bCs/>
          <w:sz w:val="32"/>
          <w:szCs w:val="32"/>
        </w:rPr>
        <w:t xml:space="preserve"> in goats </w:t>
      </w:r>
    </w:p>
    <w:p w:rsidR="00691DCA" w:rsidRPr="00E81B16" w:rsidRDefault="00691DCA" w:rsidP="00691DCA">
      <w:pPr>
        <w:pStyle w:val="Default"/>
        <w:spacing w:before="60" w:after="120"/>
        <w:rPr>
          <w:sz w:val="32"/>
          <w:szCs w:val="32"/>
        </w:rPr>
      </w:pPr>
      <w:proofErr w:type="spellStart"/>
      <w:r w:rsidRPr="00E81B16">
        <w:rPr>
          <w:sz w:val="32"/>
          <w:szCs w:val="32"/>
        </w:rPr>
        <w:t>Footrot</w:t>
      </w:r>
      <w:proofErr w:type="spellEnd"/>
      <w:r w:rsidRPr="00E81B16">
        <w:rPr>
          <w:sz w:val="32"/>
          <w:szCs w:val="32"/>
        </w:rPr>
        <w:t xml:space="preserve"> is a </w:t>
      </w:r>
      <w:proofErr w:type="spellStart"/>
      <w:r w:rsidRPr="00E81B16">
        <w:rPr>
          <w:sz w:val="32"/>
          <w:szCs w:val="32"/>
        </w:rPr>
        <w:t>notifiable</w:t>
      </w:r>
      <w:proofErr w:type="spellEnd"/>
      <w:r w:rsidRPr="00E81B16">
        <w:rPr>
          <w:sz w:val="32"/>
          <w:szCs w:val="32"/>
        </w:rPr>
        <w:t xml:space="preserve"> disease in goats, even if they are run on a property with no sheep. </w:t>
      </w:r>
    </w:p>
    <w:p w:rsidR="00691DCA" w:rsidRPr="00E81B16" w:rsidRDefault="00691DCA" w:rsidP="00691DCA">
      <w:pPr>
        <w:pStyle w:val="Default"/>
        <w:spacing w:before="60" w:after="120"/>
        <w:rPr>
          <w:sz w:val="32"/>
          <w:szCs w:val="32"/>
        </w:rPr>
      </w:pPr>
      <w:proofErr w:type="spellStart"/>
      <w:r w:rsidRPr="00E81B16">
        <w:rPr>
          <w:sz w:val="32"/>
          <w:szCs w:val="32"/>
        </w:rPr>
        <w:t>Footrot</w:t>
      </w:r>
      <w:proofErr w:type="spellEnd"/>
      <w:r w:rsidRPr="00E81B16">
        <w:rPr>
          <w:sz w:val="32"/>
          <w:szCs w:val="32"/>
        </w:rPr>
        <w:t xml:space="preserve"> infection in goats does not behave in the same way as in sheep. It is impossible to distinguish between the benign and virulent strains of </w:t>
      </w:r>
      <w:proofErr w:type="spellStart"/>
      <w:r w:rsidRPr="00E81B16">
        <w:rPr>
          <w:sz w:val="32"/>
          <w:szCs w:val="32"/>
        </w:rPr>
        <w:t>footrot</w:t>
      </w:r>
      <w:proofErr w:type="spellEnd"/>
      <w:r w:rsidRPr="00E81B16">
        <w:rPr>
          <w:sz w:val="32"/>
          <w:szCs w:val="32"/>
        </w:rPr>
        <w:t xml:space="preserve"> by clinically examining a number of goats. </w:t>
      </w:r>
    </w:p>
    <w:p w:rsidR="00691DCA" w:rsidRPr="00E81B16" w:rsidRDefault="00691DCA" w:rsidP="00E81B16">
      <w:pPr>
        <w:pStyle w:val="Default"/>
        <w:spacing w:before="60" w:after="120"/>
        <w:rPr>
          <w:sz w:val="32"/>
          <w:szCs w:val="32"/>
        </w:rPr>
      </w:pPr>
      <w:r w:rsidRPr="00E81B16">
        <w:rPr>
          <w:sz w:val="32"/>
          <w:szCs w:val="32"/>
        </w:rPr>
        <w:t xml:space="preserve">The benign forms of </w:t>
      </w:r>
      <w:proofErr w:type="spellStart"/>
      <w:r w:rsidRPr="00E81B16">
        <w:rPr>
          <w:sz w:val="32"/>
          <w:szCs w:val="32"/>
        </w:rPr>
        <w:t>footrot</w:t>
      </w:r>
      <w:proofErr w:type="spellEnd"/>
      <w:r w:rsidRPr="00E81B16">
        <w:rPr>
          <w:sz w:val="32"/>
          <w:szCs w:val="32"/>
        </w:rPr>
        <w:t xml:space="preserve"> may cause severe </w:t>
      </w:r>
      <w:proofErr w:type="spellStart"/>
      <w:r w:rsidRPr="00E81B16">
        <w:rPr>
          <w:sz w:val="32"/>
          <w:szCs w:val="32"/>
        </w:rPr>
        <w:t>underrunning</w:t>
      </w:r>
      <w:proofErr w:type="spellEnd"/>
      <w:r w:rsidRPr="00E81B16">
        <w:rPr>
          <w:sz w:val="32"/>
          <w:szCs w:val="32"/>
        </w:rPr>
        <w:t xml:space="preserve"> in goats, and the virulent forms may cause only inflammation between the claws, with little or no </w:t>
      </w:r>
      <w:proofErr w:type="spellStart"/>
      <w:r w:rsidRPr="00E81B16">
        <w:rPr>
          <w:sz w:val="32"/>
          <w:szCs w:val="32"/>
        </w:rPr>
        <w:t>underrunning</w:t>
      </w:r>
      <w:proofErr w:type="spellEnd"/>
      <w:r w:rsidRPr="00E81B16">
        <w:rPr>
          <w:sz w:val="32"/>
          <w:szCs w:val="32"/>
        </w:rPr>
        <w:t xml:space="preserve">. In goat herds, a laboratory test may be used to assist in differentiating between benign and virulent </w:t>
      </w:r>
      <w:proofErr w:type="spellStart"/>
      <w:r w:rsidRPr="00E81B16">
        <w:rPr>
          <w:sz w:val="32"/>
          <w:szCs w:val="32"/>
        </w:rPr>
        <w:t>footrot</w:t>
      </w:r>
      <w:proofErr w:type="spellEnd"/>
      <w:r w:rsidRPr="00E81B16">
        <w:rPr>
          <w:sz w:val="32"/>
          <w:szCs w:val="32"/>
        </w:rPr>
        <w:t xml:space="preserve">.  </w:t>
      </w:r>
    </w:p>
    <w:p w:rsidR="00691DCA" w:rsidRDefault="00691DCA" w:rsidP="00691DCA">
      <w:pPr>
        <w:pStyle w:val="Default"/>
        <w:rPr>
          <w:sz w:val="32"/>
          <w:szCs w:val="32"/>
        </w:rPr>
      </w:pPr>
      <w:r w:rsidRPr="00E81B16">
        <w:rPr>
          <w:sz w:val="32"/>
          <w:szCs w:val="32"/>
        </w:rPr>
        <w:t xml:space="preserve">Goats can carry the virulent form of </w:t>
      </w:r>
      <w:proofErr w:type="spellStart"/>
      <w:r w:rsidRPr="00E81B16">
        <w:rPr>
          <w:sz w:val="32"/>
          <w:szCs w:val="32"/>
        </w:rPr>
        <w:t>footrot</w:t>
      </w:r>
      <w:proofErr w:type="spellEnd"/>
      <w:r w:rsidRPr="00E81B16">
        <w:rPr>
          <w:sz w:val="32"/>
          <w:szCs w:val="32"/>
        </w:rPr>
        <w:t xml:space="preserve"> between properties and can infect sheep under suitable environmental conditions</w:t>
      </w:r>
      <w:proofErr w:type="gramStart"/>
      <w:r w:rsidRPr="00E81B16">
        <w:rPr>
          <w:sz w:val="32"/>
          <w:szCs w:val="32"/>
        </w:rPr>
        <w:t>.</w:t>
      </w:r>
      <w:r w:rsidR="00D626C5">
        <w:rPr>
          <w:sz w:val="32"/>
          <w:szCs w:val="32"/>
        </w:rPr>
        <w:t>(</w:t>
      </w:r>
      <w:proofErr w:type="gramEnd"/>
      <w:r w:rsidR="00D626C5">
        <w:rPr>
          <w:sz w:val="32"/>
          <w:szCs w:val="32"/>
        </w:rPr>
        <w:t>1)</w:t>
      </w:r>
    </w:p>
    <w:p w:rsidR="00E81B16" w:rsidRDefault="00E81B16" w:rsidP="00691DCA">
      <w:pPr>
        <w:pStyle w:val="Default"/>
        <w:rPr>
          <w:sz w:val="32"/>
          <w:szCs w:val="32"/>
        </w:rPr>
      </w:pPr>
    </w:p>
    <w:p w:rsidR="00E81B16" w:rsidRPr="00E81B16" w:rsidRDefault="00E81B16" w:rsidP="00E81B16">
      <w:pPr>
        <w:pStyle w:val="Heading2"/>
        <w:spacing w:after="60"/>
        <w:ind w:right="-20"/>
        <w:rPr>
          <w:color w:val="000000"/>
          <w:sz w:val="32"/>
          <w:szCs w:val="32"/>
        </w:rPr>
      </w:pPr>
      <w:r w:rsidRPr="00E81B16">
        <w:rPr>
          <w:b w:val="0"/>
          <w:bCs w:val="0"/>
          <w:color w:val="000000"/>
          <w:sz w:val="32"/>
          <w:szCs w:val="32"/>
        </w:rPr>
        <w:t xml:space="preserve">Development of </w:t>
      </w:r>
      <w:proofErr w:type="spellStart"/>
      <w:r w:rsidRPr="00E81B16">
        <w:rPr>
          <w:b w:val="0"/>
          <w:bCs w:val="0"/>
          <w:color w:val="000000"/>
          <w:sz w:val="32"/>
          <w:szCs w:val="32"/>
        </w:rPr>
        <w:t>footrot</w:t>
      </w:r>
      <w:proofErr w:type="spellEnd"/>
    </w:p>
    <w:p w:rsidR="00E81B16" w:rsidRDefault="00E81B16" w:rsidP="00E81B16">
      <w:pPr>
        <w:autoSpaceDE w:val="0"/>
        <w:autoSpaceDN w:val="0"/>
        <w:adjustRightInd w:val="0"/>
        <w:spacing w:after="0" w:line="240" w:lineRule="auto"/>
        <w:rPr>
          <w:rFonts w:ascii="Verdana-BoldItalic" w:cs="Verdana-BoldItalic"/>
          <w:b/>
          <w:bCs/>
          <w:i/>
          <w:iCs/>
          <w:sz w:val="32"/>
          <w:szCs w:val="32"/>
        </w:rPr>
      </w:pPr>
      <w:r w:rsidRPr="00E81B16">
        <w:rPr>
          <w:sz w:val="32"/>
          <w:szCs w:val="32"/>
        </w:rPr>
        <w:t xml:space="preserve">The development of </w:t>
      </w:r>
      <w:proofErr w:type="spellStart"/>
      <w:r w:rsidRPr="00E81B16">
        <w:rPr>
          <w:sz w:val="32"/>
          <w:szCs w:val="32"/>
        </w:rPr>
        <w:t>footrot</w:t>
      </w:r>
      <w:proofErr w:type="spellEnd"/>
      <w:r w:rsidRPr="00E81B16">
        <w:rPr>
          <w:sz w:val="32"/>
          <w:szCs w:val="32"/>
        </w:rPr>
        <w:t xml:space="preserve"> depends on both infective and environmental factors</w:t>
      </w:r>
      <w:proofErr w:type="gramStart"/>
      <w:r w:rsidR="00D626C5">
        <w:rPr>
          <w:sz w:val="32"/>
          <w:szCs w:val="32"/>
        </w:rPr>
        <w:t>.(</w:t>
      </w:r>
      <w:proofErr w:type="gramEnd"/>
      <w:r w:rsidR="00D626C5">
        <w:rPr>
          <w:sz w:val="32"/>
          <w:szCs w:val="32"/>
        </w:rPr>
        <w:t>1)</w:t>
      </w:r>
    </w:p>
    <w:p w:rsidR="00E81B16" w:rsidRPr="00E81B16" w:rsidRDefault="00E81B16" w:rsidP="00E81B16">
      <w:pPr>
        <w:autoSpaceDE w:val="0"/>
        <w:autoSpaceDN w:val="0"/>
        <w:adjustRightInd w:val="0"/>
        <w:spacing w:after="0" w:line="240" w:lineRule="auto"/>
        <w:rPr>
          <w:rFonts w:ascii="Verdana-BoldItalic" w:cs="Verdana-BoldItalic"/>
          <w:b/>
          <w:bCs/>
          <w:i/>
          <w:iCs/>
          <w:sz w:val="32"/>
          <w:szCs w:val="32"/>
        </w:rPr>
      </w:pPr>
    </w:p>
    <w:p w:rsidR="00E81B16" w:rsidRPr="00E81B16" w:rsidRDefault="00E81B16" w:rsidP="00E81B16">
      <w:pPr>
        <w:pStyle w:val="Default"/>
        <w:rPr>
          <w:sz w:val="32"/>
          <w:szCs w:val="32"/>
        </w:rPr>
      </w:pPr>
    </w:p>
    <w:p w:rsidR="00E81B16" w:rsidRPr="00E81B16" w:rsidRDefault="00E81B16" w:rsidP="00691DCA">
      <w:pPr>
        <w:pStyle w:val="Default"/>
        <w:rPr>
          <w:sz w:val="32"/>
          <w:szCs w:val="32"/>
        </w:rPr>
      </w:pPr>
    </w:p>
    <w:p w:rsidR="00C24589" w:rsidRDefault="00C24589" w:rsidP="00C24589">
      <w:pPr>
        <w:rPr>
          <w:rFonts w:asciiTheme="majorBidi" w:hAnsiTheme="majorBidi" w:cstheme="majorBidi"/>
          <w:b/>
          <w:i/>
          <w:iCs/>
          <w:sz w:val="48"/>
          <w:szCs w:val="48"/>
        </w:rPr>
      </w:pPr>
      <w:r>
        <w:rPr>
          <w:rFonts w:asciiTheme="majorBidi" w:hAnsiTheme="majorBidi" w:cstheme="majorBidi"/>
          <w:b/>
          <w:i/>
          <w:iCs/>
          <w:noProof/>
          <w:sz w:val="48"/>
          <w:szCs w:val="48"/>
        </w:rPr>
        <w:drawing>
          <wp:inline distT="0" distB="0" distL="0" distR="0">
            <wp:extent cx="3003323" cy="2305050"/>
            <wp:effectExtent l="19050" t="0" r="6577" b="0"/>
            <wp:docPr id="2" name="Picture 2" descr="C:\Users\Prince\Downloads\fig8_400x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ince\Downloads\fig8_400x307.jpg"/>
                    <pic:cNvPicPr>
                      <a:picLocks noChangeAspect="1" noChangeArrowheads="1"/>
                    </pic:cNvPicPr>
                  </pic:nvPicPr>
                  <pic:blipFill>
                    <a:blip r:embed="rId8" cstate="print"/>
                    <a:srcRect/>
                    <a:stretch>
                      <a:fillRect/>
                    </a:stretch>
                  </pic:blipFill>
                  <pic:spPr bwMode="auto">
                    <a:xfrm>
                      <a:off x="0" y="0"/>
                      <a:ext cx="3003323" cy="2305050"/>
                    </a:xfrm>
                    <a:prstGeom prst="rect">
                      <a:avLst/>
                    </a:prstGeom>
                    <a:noFill/>
                    <a:ln w="9525">
                      <a:noFill/>
                      <a:miter lim="800000"/>
                      <a:headEnd/>
                      <a:tailEnd/>
                    </a:ln>
                  </pic:spPr>
                </pic:pic>
              </a:graphicData>
            </a:graphic>
          </wp:inline>
        </w:drawing>
      </w:r>
      <w:r>
        <w:rPr>
          <w:rFonts w:ascii="Arial" w:hAnsi="Arial" w:cs="Arial"/>
          <w:b/>
          <w:bCs/>
          <w:noProof/>
          <w:color w:val="4C4C4C"/>
          <w:sz w:val="18"/>
          <w:szCs w:val="18"/>
        </w:rPr>
        <w:drawing>
          <wp:inline distT="0" distB="0" distL="0" distR="0">
            <wp:extent cx="2826094" cy="2295525"/>
            <wp:effectExtent l="19050" t="0" r="0" b="0"/>
            <wp:docPr id="4" name="Picture 3" descr="C:\Users\Prince\Downloads\505-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ince\Downloads\505-500-1.jpg"/>
                    <pic:cNvPicPr>
                      <a:picLocks noChangeAspect="1" noChangeArrowheads="1"/>
                    </pic:cNvPicPr>
                  </pic:nvPicPr>
                  <pic:blipFill>
                    <a:blip r:embed="rId9" cstate="print"/>
                    <a:srcRect/>
                    <a:stretch>
                      <a:fillRect/>
                    </a:stretch>
                  </pic:blipFill>
                  <pic:spPr bwMode="auto">
                    <a:xfrm>
                      <a:off x="0" y="0"/>
                      <a:ext cx="2826094" cy="2295525"/>
                    </a:xfrm>
                    <a:prstGeom prst="rect">
                      <a:avLst/>
                    </a:prstGeom>
                    <a:noFill/>
                    <a:ln w="9525">
                      <a:noFill/>
                      <a:miter lim="800000"/>
                      <a:headEnd/>
                      <a:tailEnd/>
                    </a:ln>
                  </pic:spPr>
                </pic:pic>
              </a:graphicData>
            </a:graphic>
          </wp:inline>
        </w:drawing>
      </w:r>
    </w:p>
    <w:p w:rsidR="00C24589" w:rsidRPr="00462F08" w:rsidRDefault="00C24589" w:rsidP="00C24589">
      <w:pPr>
        <w:rPr>
          <w:rFonts w:ascii="Arial" w:hAnsi="Arial" w:cs="Arial"/>
          <w:b/>
          <w:bCs/>
          <w:i/>
          <w:iCs/>
          <w:color w:val="444444"/>
          <w:sz w:val="19"/>
          <w:szCs w:val="19"/>
          <w:shd w:val="clear" w:color="auto" w:fill="FFFFFF"/>
        </w:rPr>
      </w:pPr>
      <w:r>
        <w:rPr>
          <w:rStyle w:val="Strong"/>
          <w:rFonts w:ascii="Arial" w:hAnsi="Arial" w:cs="Arial"/>
          <w:color w:val="4C4C4C"/>
          <w:sz w:val="18"/>
          <w:szCs w:val="18"/>
        </w:rPr>
        <w:t>Figure 1</w:t>
      </w:r>
      <w:r>
        <w:rPr>
          <w:rStyle w:val="Emphasis"/>
          <w:rFonts w:ascii="Arial" w:hAnsi="Arial" w:cs="Arial"/>
          <w:b/>
          <w:bCs/>
          <w:color w:val="444444"/>
          <w:sz w:val="19"/>
          <w:szCs w:val="19"/>
          <w:shd w:val="clear" w:color="auto" w:fill="FFFFFF"/>
        </w:rPr>
        <w:t xml:space="preserve">Early case of </w:t>
      </w:r>
      <w:proofErr w:type="spellStart"/>
      <w:r>
        <w:rPr>
          <w:rStyle w:val="Emphasis"/>
          <w:rFonts w:ascii="Arial" w:hAnsi="Arial" w:cs="Arial"/>
          <w:b/>
          <w:bCs/>
          <w:color w:val="444444"/>
          <w:sz w:val="19"/>
          <w:szCs w:val="19"/>
          <w:shd w:val="clear" w:color="auto" w:fill="FFFFFF"/>
        </w:rPr>
        <w:t>footrot</w:t>
      </w:r>
      <w:proofErr w:type="spellEnd"/>
      <w:r>
        <w:rPr>
          <w:rStyle w:val="Emphasis"/>
          <w:rFonts w:ascii="Arial" w:hAnsi="Arial" w:cs="Arial"/>
          <w:b/>
          <w:bCs/>
          <w:color w:val="444444"/>
          <w:sz w:val="19"/>
          <w:szCs w:val="19"/>
          <w:shd w:val="clear" w:color="auto" w:fill="FFFFFF"/>
        </w:rPr>
        <w:t xml:space="preserve"> with infection spreading under the horn tissue so that horn becomes separated from the sole.  This foot must not be trimmed.</w:t>
      </w:r>
    </w:p>
    <w:p w:rsidR="00691DCA" w:rsidRPr="00E81B16" w:rsidRDefault="00C24589" w:rsidP="00E81B16">
      <w:pPr>
        <w:rPr>
          <w:rFonts w:asciiTheme="majorBidi" w:hAnsiTheme="majorBidi" w:cstheme="majorBidi"/>
          <w:b/>
          <w:i/>
          <w:iCs/>
          <w:sz w:val="48"/>
          <w:szCs w:val="48"/>
        </w:rPr>
      </w:pPr>
      <w:r>
        <w:rPr>
          <w:rStyle w:val="Strong"/>
          <w:rFonts w:ascii="Arial" w:hAnsi="Arial" w:cs="Arial"/>
          <w:color w:val="4C4C4C"/>
          <w:sz w:val="18"/>
          <w:szCs w:val="18"/>
        </w:rPr>
        <w:t xml:space="preserve">Figure 2 </w:t>
      </w:r>
      <w:proofErr w:type="spellStart"/>
      <w:r>
        <w:rPr>
          <w:rStyle w:val="Strong"/>
          <w:rFonts w:ascii="Arial" w:hAnsi="Arial" w:cs="Arial"/>
          <w:color w:val="4C4C4C"/>
          <w:sz w:val="18"/>
          <w:szCs w:val="18"/>
        </w:rPr>
        <w:t>Footrot</w:t>
      </w:r>
      <w:proofErr w:type="spellEnd"/>
      <w:r>
        <w:rPr>
          <w:rStyle w:val="Strong"/>
          <w:rFonts w:ascii="Arial" w:hAnsi="Arial" w:cs="Arial"/>
          <w:color w:val="4C4C4C"/>
          <w:sz w:val="18"/>
          <w:szCs w:val="18"/>
        </w:rPr>
        <w:t xml:space="preserve"> occurs when scald is followed by further bacterial infection by </w:t>
      </w:r>
      <w:proofErr w:type="spellStart"/>
      <w:r>
        <w:rPr>
          <w:rStyle w:val="Strong"/>
          <w:rFonts w:ascii="Arial" w:hAnsi="Arial" w:cs="Arial"/>
          <w:color w:val="4C4C4C"/>
          <w:sz w:val="18"/>
          <w:szCs w:val="18"/>
        </w:rPr>
        <w:t>Dichelobacter</w:t>
      </w:r>
      <w:proofErr w:type="spellEnd"/>
      <w:r>
        <w:rPr>
          <w:rStyle w:val="Strong"/>
          <w:rFonts w:ascii="Arial" w:hAnsi="Arial" w:cs="Arial"/>
          <w:color w:val="4C4C4C"/>
          <w:sz w:val="18"/>
          <w:szCs w:val="18"/>
        </w:rPr>
        <w:t xml:space="preserve"> </w:t>
      </w:r>
      <w:proofErr w:type="spellStart"/>
      <w:r>
        <w:rPr>
          <w:rStyle w:val="Strong"/>
          <w:rFonts w:ascii="Arial" w:hAnsi="Arial" w:cs="Arial"/>
          <w:color w:val="4C4C4C"/>
          <w:sz w:val="18"/>
          <w:szCs w:val="18"/>
        </w:rPr>
        <w:t>nodosus</w:t>
      </w:r>
      <w:proofErr w:type="spellEnd"/>
      <w:r>
        <w:rPr>
          <w:rStyle w:val="Strong"/>
          <w:rFonts w:ascii="Arial" w:hAnsi="Arial" w:cs="Arial"/>
          <w:color w:val="4C4C4C"/>
          <w:sz w:val="18"/>
          <w:szCs w:val="18"/>
        </w:rPr>
        <w:t>, which invade the deeper structures of the foot leading to inflammation and tissue damage. There are different strains of this bacterium which have varying virulence. The combination of the two bacteria causes separation of the horn from the underlying structures of the foot, which may spread across the sole and up the wall of the hoof in serious cases.</w:t>
      </w:r>
    </w:p>
    <w:p w:rsidR="00691DCA" w:rsidRPr="00E81B16" w:rsidRDefault="00691DCA" w:rsidP="00691DCA">
      <w:pPr>
        <w:pStyle w:val="Heading3"/>
        <w:spacing w:before="120" w:after="60"/>
        <w:ind w:right="-20"/>
        <w:rPr>
          <w:color w:val="000000"/>
          <w:sz w:val="32"/>
          <w:szCs w:val="32"/>
        </w:rPr>
      </w:pPr>
      <w:r w:rsidRPr="00E81B16">
        <w:rPr>
          <w:b w:val="0"/>
          <w:bCs w:val="0"/>
          <w:color w:val="000000"/>
          <w:sz w:val="32"/>
          <w:szCs w:val="32"/>
        </w:rPr>
        <w:t xml:space="preserve">Infective factors </w:t>
      </w:r>
    </w:p>
    <w:p w:rsidR="00691DCA" w:rsidRPr="00E81B16" w:rsidRDefault="00691DCA" w:rsidP="00691DCA">
      <w:pPr>
        <w:pStyle w:val="Default"/>
        <w:spacing w:before="60" w:after="120"/>
        <w:rPr>
          <w:sz w:val="32"/>
          <w:szCs w:val="32"/>
        </w:rPr>
      </w:pPr>
      <w:r w:rsidRPr="00E81B16">
        <w:rPr>
          <w:sz w:val="32"/>
          <w:szCs w:val="32"/>
        </w:rPr>
        <w:t xml:space="preserve">The bacterium </w:t>
      </w:r>
      <w:r w:rsidRPr="00E81B16">
        <w:rPr>
          <w:i/>
          <w:iCs/>
          <w:sz w:val="32"/>
          <w:szCs w:val="32"/>
        </w:rPr>
        <w:t xml:space="preserve">D. </w:t>
      </w:r>
      <w:proofErr w:type="spellStart"/>
      <w:r w:rsidRPr="00E81B16">
        <w:rPr>
          <w:i/>
          <w:iCs/>
          <w:sz w:val="32"/>
          <w:szCs w:val="32"/>
        </w:rPr>
        <w:t>nodosus</w:t>
      </w:r>
      <w:proofErr w:type="spellEnd"/>
      <w:r w:rsidRPr="00E81B16">
        <w:rPr>
          <w:sz w:val="32"/>
          <w:szCs w:val="32"/>
        </w:rPr>
        <w:t xml:space="preserve">: </w:t>
      </w:r>
    </w:p>
    <w:p w:rsidR="00691DCA" w:rsidRPr="00E81B16" w:rsidRDefault="00691DCA" w:rsidP="00691DCA">
      <w:pPr>
        <w:pStyle w:val="Default"/>
        <w:spacing w:after="26"/>
        <w:rPr>
          <w:sz w:val="32"/>
          <w:szCs w:val="32"/>
        </w:rPr>
      </w:pPr>
      <w:proofErr w:type="gramStart"/>
      <w:r w:rsidRPr="00E81B16">
        <w:rPr>
          <w:sz w:val="32"/>
          <w:szCs w:val="32"/>
        </w:rPr>
        <w:t>must</w:t>
      </w:r>
      <w:proofErr w:type="gramEnd"/>
      <w:r w:rsidRPr="00E81B16">
        <w:rPr>
          <w:sz w:val="32"/>
          <w:szCs w:val="32"/>
        </w:rPr>
        <w:t xml:space="preserve"> be present for </w:t>
      </w:r>
      <w:proofErr w:type="spellStart"/>
      <w:r w:rsidRPr="00E81B16">
        <w:rPr>
          <w:sz w:val="32"/>
          <w:szCs w:val="32"/>
        </w:rPr>
        <w:t>footrot</w:t>
      </w:r>
      <w:proofErr w:type="spellEnd"/>
      <w:r w:rsidRPr="00E81B16">
        <w:rPr>
          <w:sz w:val="32"/>
          <w:szCs w:val="32"/>
        </w:rPr>
        <w:t xml:space="preserve"> to develop; </w:t>
      </w:r>
    </w:p>
    <w:p w:rsidR="00691DCA" w:rsidRPr="00E81B16" w:rsidRDefault="00691DCA" w:rsidP="00691DCA">
      <w:pPr>
        <w:pStyle w:val="Default"/>
        <w:rPr>
          <w:sz w:val="32"/>
          <w:szCs w:val="32"/>
        </w:rPr>
      </w:pPr>
      <w:proofErr w:type="gramStart"/>
      <w:r w:rsidRPr="00E81B16">
        <w:rPr>
          <w:sz w:val="32"/>
          <w:szCs w:val="32"/>
        </w:rPr>
        <w:t>will</w:t>
      </w:r>
      <w:proofErr w:type="gramEnd"/>
      <w:r w:rsidRPr="00E81B16">
        <w:rPr>
          <w:sz w:val="32"/>
          <w:szCs w:val="32"/>
        </w:rPr>
        <w:t xml:space="preserve"> not survive in the environment for more than 4 days even under the most </w:t>
      </w:r>
      <w:proofErr w:type="spellStart"/>
      <w:r w:rsidRPr="00E81B16">
        <w:rPr>
          <w:sz w:val="32"/>
          <w:szCs w:val="32"/>
        </w:rPr>
        <w:t>favourable</w:t>
      </w:r>
      <w:proofErr w:type="spellEnd"/>
      <w:r w:rsidRPr="00E81B16">
        <w:rPr>
          <w:sz w:val="32"/>
          <w:szCs w:val="32"/>
        </w:rPr>
        <w:t xml:space="preserve"> conditions; </w:t>
      </w:r>
    </w:p>
    <w:p w:rsidR="00691DCA" w:rsidRPr="00E81B16" w:rsidRDefault="00691DCA" w:rsidP="00691DCA">
      <w:pPr>
        <w:pStyle w:val="Default"/>
        <w:rPr>
          <w:sz w:val="32"/>
          <w:szCs w:val="32"/>
        </w:rPr>
      </w:pPr>
      <w:proofErr w:type="gramStart"/>
      <w:r w:rsidRPr="00E81B16">
        <w:rPr>
          <w:sz w:val="32"/>
          <w:szCs w:val="32"/>
        </w:rPr>
        <w:t>may</w:t>
      </w:r>
      <w:proofErr w:type="gramEnd"/>
      <w:r w:rsidRPr="00E81B16">
        <w:rPr>
          <w:sz w:val="32"/>
          <w:szCs w:val="32"/>
        </w:rPr>
        <w:t xml:space="preserve"> persist for many years in the feet of infected sheep, even under dry conditions; </w:t>
      </w:r>
    </w:p>
    <w:p w:rsidR="00691DCA" w:rsidRPr="00E81B16" w:rsidRDefault="00691DCA" w:rsidP="00E81B16">
      <w:pPr>
        <w:pStyle w:val="Default"/>
        <w:rPr>
          <w:sz w:val="32"/>
          <w:szCs w:val="32"/>
        </w:rPr>
      </w:pPr>
      <w:proofErr w:type="gramStart"/>
      <w:r w:rsidRPr="00E81B16">
        <w:rPr>
          <w:sz w:val="32"/>
          <w:szCs w:val="32"/>
        </w:rPr>
        <w:t>will</w:t>
      </w:r>
      <w:proofErr w:type="gramEnd"/>
      <w:r w:rsidRPr="00E81B16">
        <w:rPr>
          <w:sz w:val="32"/>
          <w:szCs w:val="32"/>
        </w:rPr>
        <w:t xml:space="preserve"> not invade dry healthy feet; </w:t>
      </w:r>
      <w:r w:rsidR="00A4557B" w:rsidRPr="00E81B16">
        <w:rPr>
          <w:rFonts w:ascii="Verdana-BoldItalic" w:cs="Verdana-BoldItalic"/>
          <w:b/>
          <w:bCs/>
          <w:i/>
          <w:iCs/>
          <w:sz w:val="32"/>
          <w:szCs w:val="32"/>
        </w:rPr>
        <w:t>(1)</w:t>
      </w:r>
    </w:p>
    <w:p w:rsidR="009645C6" w:rsidRPr="00E81B16" w:rsidRDefault="009645C6" w:rsidP="00691DCA">
      <w:pPr>
        <w:pStyle w:val="Default"/>
        <w:spacing w:before="240" w:after="120"/>
        <w:ind w:right="-20"/>
        <w:rPr>
          <w:b/>
          <w:bCs/>
          <w:sz w:val="32"/>
          <w:szCs w:val="32"/>
        </w:rPr>
      </w:pPr>
      <w:r w:rsidRPr="00E81B16">
        <w:rPr>
          <w:rFonts w:ascii="Univers-Bold" w:hAnsi="Univers-Bold" w:cs="Univers-Bold"/>
          <w:b/>
          <w:bCs/>
          <w:sz w:val="32"/>
          <w:szCs w:val="32"/>
        </w:rPr>
        <w:t>Epidemiology</w:t>
      </w:r>
    </w:p>
    <w:p w:rsidR="009645C6" w:rsidRPr="00E81B16" w:rsidRDefault="009645C6" w:rsidP="009645C6">
      <w:pPr>
        <w:autoSpaceDE w:val="0"/>
        <w:autoSpaceDN w:val="0"/>
        <w:adjustRightInd w:val="0"/>
        <w:spacing w:after="0" w:line="240" w:lineRule="auto"/>
        <w:rPr>
          <w:rFonts w:ascii="Univers" w:cs="Univers"/>
          <w:sz w:val="32"/>
          <w:szCs w:val="32"/>
        </w:rPr>
      </w:pPr>
      <w:r w:rsidRPr="00E81B16">
        <w:rPr>
          <w:rFonts w:ascii="Univers" w:cs="Univers"/>
          <w:sz w:val="32"/>
          <w:szCs w:val="32"/>
        </w:rPr>
        <w:t>The disease is seen year round, but the prevalence is</w:t>
      </w:r>
    </w:p>
    <w:p w:rsidR="009645C6" w:rsidRPr="00E81B16" w:rsidRDefault="009645C6" w:rsidP="009645C6">
      <w:pPr>
        <w:autoSpaceDE w:val="0"/>
        <w:autoSpaceDN w:val="0"/>
        <w:adjustRightInd w:val="0"/>
        <w:spacing w:after="0" w:line="240" w:lineRule="auto"/>
        <w:rPr>
          <w:rFonts w:ascii="Univers" w:cs="Univers"/>
          <w:sz w:val="32"/>
          <w:szCs w:val="32"/>
        </w:rPr>
      </w:pPr>
      <w:proofErr w:type="gramStart"/>
      <w:r w:rsidRPr="00E81B16">
        <w:rPr>
          <w:rFonts w:ascii="Univers" w:cs="Univers"/>
          <w:sz w:val="32"/>
          <w:szCs w:val="32"/>
        </w:rPr>
        <w:t>usually</w:t>
      </w:r>
      <w:proofErr w:type="gramEnd"/>
      <w:r w:rsidRPr="00E81B16">
        <w:rPr>
          <w:rFonts w:ascii="Univers" w:cs="Univers"/>
          <w:sz w:val="32"/>
          <w:szCs w:val="32"/>
        </w:rPr>
        <w:t xml:space="preserve"> higher when pens are wet and muddy. Pen</w:t>
      </w:r>
    </w:p>
    <w:p w:rsidR="009645C6" w:rsidRPr="00E81B16" w:rsidRDefault="009645C6" w:rsidP="009645C6">
      <w:pPr>
        <w:autoSpaceDE w:val="0"/>
        <w:autoSpaceDN w:val="0"/>
        <w:adjustRightInd w:val="0"/>
        <w:spacing w:after="0" w:line="240" w:lineRule="auto"/>
        <w:rPr>
          <w:rFonts w:ascii="Univers" w:cs="Univers"/>
          <w:sz w:val="32"/>
          <w:szCs w:val="32"/>
        </w:rPr>
      </w:pPr>
      <w:proofErr w:type="gramStart"/>
      <w:r w:rsidRPr="00E81B16">
        <w:rPr>
          <w:rFonts w:ascii="Univers" w:cs="Univers"/>
          <w:sz w:val="32"/>
          <w:szCs w:val="32"/>
        </w:rPr>
        <w:t>conditions</w:t>
      </w:r>
      <w:proofErr w:type="gramEnd"/>
      <w:r w:rsidRPr="00E81B16">
        <w:rPr>
          <w:rFonts w:ascii="Univers" w:cs="Univers"/>
          <w:sz w:val="32"/>
          <w:szCs w:val="32"/>
        </w:rPr>
        <w:t xml:space="preserve"> can be particularly severe when ground</w:t>
      </w:r>
    </w:p>
    <w:p w:rsidR="009645C6" w:rsidRPr="00E81B16" w:rsidRDefault="009645C6" w:rsidP="009645C6">
      <w:pPr>
        <w:autoSpaceDE w:val="0"/>
        <w:autoSpaceDN w:val="0"/>
        <w:adjustRightInd w:val="0"/>
        <w:spacing w:after="0" w:line="240" w:lineRule="auto"/>
        <w:rPr>
          <w:rFonts w:ascii="Univers" w:cs="Univers"/>
          <w:sz w:val="32"/>
          <w:szCs w:val="32"/>
        </w:rPr>
      </w:pPr>
      <w:proofErr w:type="gramStart"/>
      <w:r w:rsidRPr="00E81B16">
        <w:rPr>
          <w:rFonts w:ascii="Univers" w:cs="Univers"/>
          <w:sz w:val="32"/>
          <w:szCs w:val="32"/>
        </w:rPr>
        <w:t>alternates</w:t>
      </w:r>
      <w:proofErr w:type="gramEnd"/>
      <w:r w:rsidRPr="00E81B16">
        <w:rPr>
          <w:rFonts w:ascii="Univers" w:cs="Univers"/>
          <w:sz w:val="32"/>
          <w:szCs w:val="32"/>
        </w:rPr>
        <w:t xml:space="preserve"> between wet mud and manure to frozen</w:t>
      </w:r>
    </w:p>
    <w:p w:rsidR="009645C6" w:rsidRPr="00E81B16" w:rsidRDefault="009645C6" w:rsidP="009645C6">
      <w:pPr>
        <w:autoSpaceDE w:val="0"/>
        <w:autoSpaceDN w:val="0"/>
        <w:adjustRightInd w:val="0"/>
        <w:spacing w:after="0" w:line="240" w:lineRule="auto"/>
        <w:rPr>
          <w:rFonts w:ascii="Univers" w:cs="Univers"/>
          <w:sz w:val="32"/>
          <w:szCs w:val="32"/>
        </w:rPr>
      </w:pPr>
      <w:proofErr w:type="gramStart"/>
      <w:r w:rsidRPr="00E81B16">
        <w:rPr>
          <w:rFonts w:ascii="Univers" w:cs="Univers"/>
          <w:sz w:val="32"/>
          <w:szCs w:val="32"/>
        </w:rPr>
        <w:t>clods</w:t>
      </w:r>
      <w:proofErr w:type="gramEnd"/>
      <w:r w:rsidRPr="00E81B16">
        <w:rPr>
          <w:rFonts w:ascii="Univers" w:cs="Univers"/>
          <w:sz w:val="32"/>
          <w:szCs w:val="32"/>
        </w:rPr>
        <w:t xml:space="preserve"> can be particularly severe. Although all ages are</w:t>
      </w:r>
    </w:p>
    <w:p w:rsidR="009645C6" w:rsidRPr="00E81B16" w:rsidRDefault="009645C6" w:rsidP="009645C6">
      <w:pPr>
        <w:autoSpaceDE w:val="0"/>
        <w:autoSpaceDN w:val="0"/>
        <w:adjustRightInd w:val="0"/>
        <w:spacing w:after="0" w:line="240" w:lineRule="auto"/>
        <w:rPr>
          <w:rFonts w:ascii="Univers" w:cs="Univers"/>
          <w:sz w:val="32"/>
          <w:szCs w:val="32"/>
        </w:rPr>
      </w:pPr>
      <w:proofErr w:type="gramStart"/>
      <w:r w:rsidRPr="00E81B16">
        <w:rPr>
          <w:rFonts w:ascii="Univers" w:cs="Univers"/>
          <w:sz w:val="32"/>
          <w:szCs w:val="32"/>
        </w:rPr>
        <w:t>susceptible</w:t>
      </w:r>
      <w:proofErr w:type="gramEnd"/>
      <w:r w:rsidRPr="00E81B16">
        <w:rPr>
          <w:rFonts w:ascii="Univers" w:cs="Univers"/>
          <w:sz w:val="32"/>
          <w:szCs w:val="32"/>
        </w:rPr>
        <w:t>, the disease is most commonly seen in cattle</w:t>
      </w:r>
    </w:p>
    <w:p w:rsidR="009645C6" w:rsidRPr="00E81B16" w:rsidRDefault="009645C6" w:rsidP="009645C6">
      <w:pPr>
        <w:autoSpaceDE w:val="0"/>
        <w:autoSpaceDN w:val="0"/>
        <w:adjustRightInd w:val="0"/>
        <w:spacing w:after="0" w:line="240" w:lineRule="auto"/>
        <w:rPr>
          <w:rFonts w:ascii="Univers" w:cs="Univers"/>
          <w:sz w:val="32"/>
          <w:szCs w:val="32"/>
        </w:rPr>
      </w:pPr>
      <w:proofErr w:type="gramStart"/>
      <w:r w:rsidRPr="00E81B16">
        <w:rPr>
          <w:rFonts w:ascii="Univers" w:cs="Univers"/>
          <w:sz w:val="32"/>
          <w:szCs w:val="32"/>
        </w:rPr>
        <w:t>of</w:t>
      </w:r>
      <w:proofErr w:type="gramEnd"/>
      <w:r w:rsidRPr="00E81B16">
        <w:rPr>
          <w:rFonts w:ascii="Univers" w:cs="Univers"/>
          <w:sz w:val="32"/>
          <w:szCs w:val="32"/>
        </w:rPr>
        <w:t xml:space="preserve"> weaning age and older. Morbidity can vary from one</w:t>
      </w:r>
    </w:p>
    <w:p w:rsidR="00E81B16" w:rsidRDefault="009645C6" w:rsidP="00E81B16">
      <w:pPr>
        <w:autoSpaceDE w:val="0"/>
        <w:autoSpaceDN w:val="0"/>
        <w:adjustRightInd w:val="0"/>
        <w:spacing w:after="0" w:line="240" w:lineRule="auto"/>
        <w:rPr>
          <w:rFonts w:ascii="Univers" w:cs="Univers"/>
          <w:sz w:val="32"/>
          <w:szCs w:val="32"/>
        </w:rPr>
      </w:pPr>
      <w:proofErr w:type="gramStart"/>
      <w:r w:rsidRPr="00E81B16">
        <w:rPr>
          <w:rFonts w:ascii="Univers" w:cs="Univers"/>
          <w:sz w:val="32"/>
          <w:szCs w:val="32"/>
        </w:rPr>
        <w:t>or</w:t>
      </w:r>
      <w:proofErr w:type="gramEnd"/>
      <w:r w:rsidRPr="00E81B16">
        <w:rPr>
          <w:rFonts w:ascii="Univers" w:cs="Univers"/>
          <w:sz w:val="32"/>
          <w:szCs w:val="32"/>
        </w:rPr>
        <w:t xml:space="preserve"> two animals affected in the herd to large outbreaks of</w:t>
      </w:r>
    </w:p>
    <w:p w:rsidR="009645C6" w:rsidRPr="00E81B16" w:rsidRDefault="009645C6" w:rsidP="00E81B16">
      <w:pPr>
        <w:autoSpaceDE w:val="0"/>
        <w:autoSpaceDN w:val="0"/>
        <w:adjustRightInd w:val="0"/>
        <w:spacing w:after="0" w:line="240" w:lineRule="auto"/>
        <w:rPr>
          <w:rFonts w:ascii="Univers" w:cs="Univers"/>
          <w:sz w:val="32"/>
          <w:szCs w:val="32"/>
        </w:rPr>
      </w:pPr>
      <w:proofErr w:type="gramStart"/>
      <w:r w:rsidRPr="00E81B16">
        <w:rPr>
          <w:rFonts w:ascii="Univers" w:cs="Univers"/>
          <w:sz w:val="32"/>
          <w:szCs w:val="32"/>
        </w:rPr>
        <w:t>over</w:t>
      </w:r>
      <w:proofErr w:type="gramEnd"/>
      <w:r w:rsidRPr="00E81B16">
        <w:rPr>
          <w:rFonts w:ascii="Univers" w:cs="Univers"/>
          <w:sz w:val="32"/>
          <w:szCs w:val="32"/>
        </w:rPr>
        <w:t xml:space="preserve"> 25 percent affected.(6)</w:t>
      </w:r>
    </w:p>
    <w:p w:rsidR="00056592" w:rsidRDefault="00056592" w:rsidP="00691DCA">
      <w:pPr>
        <w:pStyle w:val="Default"/>
        <w:spacing w:before="240" w:after="120"/>
        <w:ind w:right="-20"/>
        <w:rPr>
          <w:b/>
          <w:bCs/>
          <w:sz w:val="32"/>
          <w:szCs w:val="32"/>
        </w:rPr>
      </w:pPr>
    </w:p>
    <w:p w:rsidR="00691DCA" w:rsidRPr="00E81B16" w:rsidRDefault="00691DCA" w:rsidP="00691DCA">
      <w:pPr>
        <w:pStyle w:val="Default"/>
        <w:spacing w:before="240" w:after="120"/>
        <w:ind w:right="-20"/>
        <w:rPr>
          <w:sz w:val="32"/>
          <w:szCs w:val="32"/>
        </w:rPr>
      </w:pPr>
      <w:r w:rsidRPr="00E81B16">
        <w:rPr>
          <w:b/>
          <w:bCs/>
          <w:sz w:val="32"/>
          <w:szCs w:val="32"/>
        </w:rPr>
        <w:t xml:space="preserve">Strain differentiation </w:t>
      </w:r>
    </w:p>
    <w:p w:rsidR="00691DCA" w:rsidRPr="00E81B16" w:rsidRDefault="00691DCA" w:rsidP="00691DCA">
      <w:pPr>
        <w:pStyle w:val="Default"/>
        <w:spacing w:before="60" w:after="120"/>
        <w:rPr>
          <w:sz w:val="32"/>
          <w:szCs w:val="32"/>
        </w:rPr>
      </w:pPr>
      <w:r w:rsidRPr="00E81B16">
        <w:rPr>
          <w:sz w:val="32"/>
          <w:szCs w:val="32"/>
        </w:rPr>
        <w:t xml:space="preserve">There are many strains of </w:t>
      </w:r>
      <w:r w:rsidRPr="00E81B16">
        <w:rPr>
          <w:i/>
          <w:iCs/>
          <w:sz w:val="32"/>
          <w:szCs w:val="32"/>
        </w:rPr>
        <w:t xml:space="preserve">D. </w:t>
      </w:r>
      <w:proofErr w:type="spellStart"/>
      <w:r w:rsidRPr="00E81B16">
        <w:rPr>
          <w:i/>
          <w:iCs/>
          <w:sz w:val="32"/>
          <w:szCs w:val="32"/>
        </w:rPr>
        <w:t>nodosus</w:t>
      </w:r>
      <w:proofErr w:type="spellEnd"/>
      <w:r w:rsidRPr="00E81B16">
        <w:rPr>
          <w:i/>
          <w:iCs/>
          <w:sz w:val="32"/>
          <w:szCs w:val="32"/>
        </w:rPr>
        <w:t xml:space="preserve"> </w:t>
      </w:r>
      <w:r w:rsidRPr="00E81B16">
        <w:rPr>
          <w:sz w:val="32"/>
          <w:szCs w:val="32"/>
        </w:rPr>
        <w:t xml:space="preserve">and they vary in the severity of the disease they cause. </w:t>
      </w:r>
      <w:r w:rsidR="00D626C5">
        <w:rPr>
          <w:sz w:val="32"/>
          <w:szCs w:val="32"/>
        </w:rPr>
        <w:t>:</w:t>
      </w:r>
    </w:p>
    <w:p w:rsidR="00691DCA" w:rsidRPr="00E81B16" w:rsidRDefault="00691DCA" w:rsidP="00691DCA">
      <w:pPr>
        <w:pStyle w:val="Default"/>
        <w:spacing w:before="200" w:after="60"/>
        <w:ind w:right="-20"/>
        <w:rPr>
          <w:sz w:val="32"/>
          <w:szCs w:val="32"/>
        </w:rPr>
      </w:pPr>
      <w:r w:rsidRPr="00E81B16">
        <w:rPr>
          <w:b/>
          <w:bCs/>
          <w:sz w:val="32"/>
          <w:szCs w:val="32"/>
        </w:rPr>
        <w:t xml:space="preserve">Benign strains </w:t>
      </w:r>
    </w:p>
    <w:p w:rsidR="00691DCA" w:rsidRPr="00E81B16" w:rsidRDefault="00691DCA" w:rsidP="00691DCA">
      <w:pPr>
        <w:pStyle w:val="Default"/>
        <w:spacing w:before="60" w:after="120"/>
        <w:rPr>
          <w:sz w:val="32"/>
          <w:szCs w:val="32"/>
        </w:rPr>
      </w:pPr>
      <w:r w:rsidRPr="00E81B16">
        <w:rPr>
          <w:sz w:val="32"/>
          <w:szCs w:val="32"/>
        </w:rPr>
        <w:t xml:space="preserve">Usually cause lesions that are mild and resolve as conditions dry off, without treatment. There is usually minimal economic loss. Infection with benign strains is termed ‘benign </w:t>
      </w:r>
      <w:proofErr w:type="spellStart"/>
      <w:r w:rsidRPr="00E81B16">
        <w:rPr>
          <w:sz w:val="32"/>
          <w:szCs w:val="32"/>
        </w:rPr>
        <w:t>footrot</w:t>
      </w:r>
      <w:proofErr w:type="spellEnd"/>
      <w:r w:rsidRPr="00E81B16">
        <w:rPr>
          <w:sz w:val="32"/>
          <w:szCs w:val="32"/>
        </w:rPr>
        <w:t xml:space="preserve">’. </w:t>
      </w:r>
    </w:p>
    <w:p w:rsidR="00691DCA" w:rsidRPr="00E81B16" w:rsidRDefault="00691DCA" w:rsidP="00691DCA">
      <w:pPr>
        <w:pStyle w:val="Default"/>
        <w:spacing w:before="200" w:after="60"/>
        <w:ind w:right="-20"/>
        <w:rPr>
          <w:sz w:val="32"/>
          <w:szCs w:val="32"/>
        </w:rPr>
      </w:pPr>
      <w:r w:rsidRPr="00E81B16">
        <w:rPr>
          <w:b/>
          <w:bCs/>
          <w:sz w:val="32"/>
          <w:szCs w:val="32"/>
        </w:rPr>
        <w:t xml:space="preserve">Virulent strains </w:t>
      </w:r>
    </w:p>
    <w:p w:rsidR="00691DCA" w:rsidRPr="00E81B16" w:rsidRDefault="00691DCA" w:rsidP="00691DCA">
      <w:pPr>
        <w:pStyle w:val="Default"/>
        <w:spacing w:before="60" w:after="120"/>
        <w:rPr>
          <w:sz w:val="32"/>
          <w:szCs w:val="32"/>
        </w:rPr>
      </w:pPr>
      <w:r w:rsidRPr="00E81B16">
        <w:rPr>
          <w:sz w:val="32"/>
          <w:szCs w:val="32"/>
        </w:rPr>
        <w:t xml:space="preserve">Usually cause severe lesions associated with lameness, loss of production and, in severe cases, deaths. Lesions can become chronic and cause deformities of the hooves. Infection with virulent strains is termed ‘virulent </w:t>
      </w:r>
      <w:proofErr w:type="spellStart"/>
      <w:r w:rsidRPr="00E81B16">
        <w:rPr>
          <w:sz w:val="32"/>
          <w:szCs w:val="32"/>
        </w:rPr>
        <w:t>footrot</w:t>
      </w:r>
      <w:proofErr w:type="spellEnd"/>
      <w:r w:rsidRPr="00E81B16">
        <w:rPr>
          <w:sz w:val="32"/>
          <w:szCs w:val="32"/>
        </w:rPr>
        <w:t xml:space="preserve">’. </w:t>
      </w:r>
    </w:p>
    <w:p w:rsidR="00691DCA" w:rsidRPr="00E81B16" w:rsidRDefault="00691DCA" w:rsidP="00E81B16">
      <w:pPr>
        <w:pStyle w:val="Default"/>
        <w:spacing w:before="60" w:after="120"/>
        <w:rPr>
          <w:sz w:val="32"/>
          <w:szCs w:val="32"/>
        </w:rPr>
      </w:pPr>
      <w:r w:rsidRPr="00E81B16">
        <w:rPr>
          <w:sz w:val="32"/>
          <w:szCs w:val="32"/>
        </w:rPr>
        <w:t xml:space="preserve">The effect of the current environmental conditions on the expression of </w:t>
      </w:r>
      <w:proofErr w:type="spellStart"/>
      <w:r w:rsidRPr="00E81B16">
        <w:rPr>
          <w:sz w:val="32"/>
          <w:szCs w:val="32"/>
        </w:rPr>
        <w:t>footrot</w:t>
      </w:r>
      <w:proofErr w:type="spellEnd"/>
      <w:r w:rsidRPr="00E81B16">
        <w:rPr>
          <w:sz w:val="32"/>
          <w:szCs w:val="32"/>
        </w:rPr>
        <w:t xml:space="preserve"> (development of lesions) in a flock must always be considered when investigating lame sheep. A differentiation between benign and virulent </w:t>
      </w:r>
      <w:proofErr w:type="spellStart"/>
      <w:r w:rsidRPr="00E81B16">
        <w:rPr>
          <w:sz w:val="32"/>
          <w:szCs w:val="32"/>
        </w:rPr>
        <w:t>footrot</w:t>
      </w:r>
      <w:proofErr w:type="spellEnd"/>
      <w:r w:rsidRPr="00E81B16">
        <w:rPr>
          <w:sz w:val="32"/>
          <w:szCs w:val="32"/>
        </w:rPr>
        <w:t xml:space="preserve"> may not be possible based on only one inspection of a mob, depending on the pasture conditions. Flocks may be placed under quarantine for suspicion of </w:t>
      </w:r>
      <w:proofErr w:type="spellStart"/>
      <w:r w:rsidRPr="00E81B16">
        <w:rPr>
          <w:sz w:val="32"/>
          <w:szCs w:val="32"/>
        </w:rPr>
        <w:t>footrot</w:t>
      </w:r>
      <w:proofErr w:type="spellEnd"/>
      <w:r w:rsidRPr="00E81B16">
        <w:rPr>
          <w:sz w:val="32"/>
          <w:szCs w:val="32"/>
        </w:rPr>
        <w:t xml:space="preserve"> if a government veterinarian believes that further inspections are required. (1)</w:t>
      </w:r>
    </w:p>
    <w:p w:rsidR="00691DCA" w:rsidRPr="00E81B16" w:rsidRDefault="00691DCA" w:rsidP="00691DCA">
      <w:pPr>
        <w:autoSpaceDE w:val="0"/>
        <w:autoSpaceDN w:val="0"/>
        <w:adjustRightInd w:val="0"/>
        <w:spacing w:after="0" w:line="240" w:lineRule="auto"/>
        <w:rPr>
          <w:rFonts w:ascii="Helvetica-Condensed-Black" w:hAnsi="Helvetica-Condensed-Black" w:cs="Helvetica-Condensed-Black"/>
          <w:sz w:val="32"/>
          <w:szCs w:val="32"/>
        </w:rPr>
      </w:pPr>
      <w:r w:rsidRPr="00E81B16">
        <w:rPr>
          <w:rFonts w:ascii="Helvetica-Condensed-Black" w:hAnsi="Helvetica-Condensed-Black" w:cs="Helvetica-Condensed-Black"/>
          <w:sz w:val="32"/>
          <w:szCs w:val="32"/>
        </w:rPr>
        <w:t>Symptoms</w:t>
      </w:r>
    </w:p>
    <w:p w:rsidR="00691DCA" w:rsidRPr="00E81B16" w:rsidRDefault="00691DCA" w:rsidP="00691DCA">
      <w:pPr>
        <w:autoSpaceDE w:val="0"/>
        <w:autoSpaceDN w:val="0"/>
        <w:adjustRightInd w:val="0"/>
        <w:spacing w:after="0" w:line="240" w:lineRule="auto"/>
        <w:rPr>
          <w:rFonts w:ascii="TimesNewRomanPSMT" w:hAnsi="Helvetica-Condensed-Black" w:cs="TimesNewRomanPSMT"/>
          <w:sz w:val="32"/>
          <w:szCs w:val="32"/>
        </w:rPr>
      </w:pPr>
      <w:r w:rsidRPr="00E81B16">
        <w:rPr>
          <w:rFonts w:ascii="TimesNewRomanPSMT" w:hAnsi="Helvetica-Condensed-Black" w:cs="TimesNewRomanPSMT"/>
          <w:sz w:val="32"/>
          <w:szCs w:val="32"/>
        </w:rPr>
        <w:t xml:space="preserve">Foot scald and </w:t>
      </w:r>
      <w:proofErr w:type="spellStart"/>
      <w:r w:rsidRPr="00E81B16">
        <w:rPr>
          <w:rFonts w:ascii="TimesNewRomanPSMT" w:hAnsi="Helvetica-Condensed-Black" w:cs="TimesNewRomanPSMT"/>
          <w:sz w:val="32"/>
          <w:szCs w:val="32"/>
        </w:rPr>
        <w:t>footrot</w:t>
      </w:r>
      <w:proofErr w:type="spellEnd"/>
      <w:r w:rsidRPr="00E81B16">
        <w:rPr>
          <w:rFonts w:ascii="TimesNewRomanPSMT" w:hAnsi="Helvetica-Condensed-Black" w:cs="TimesNewRomanPSMT"/>
          <w:sz w:val="32"/>
          <w:szCs w:val="32"/>
        </w:rPr>
        <w:t xml:space="preserve"> result in lameness, reduced</w:t>
      </w:r>
    </w:p>
    <w:p w:rsidR="00691DCA" w:rsidRPr="00E81B16" w:rsidRDefault="00691DCA" w:rsidP="00691DCA">
      <w:pPr>
        <w:autoSpaceDE w:val="0"/>
        <w:autoSpaceDN w:val="0"/>
        <w:adjustRightInd w:val="0"/>
        <w:spacing w:after="0" w:line="240" w:lineRule="auto"/>
        <w:rPr>
          <w:rFonts w:ascii="TimesNewRomanPSMT" w:hAnsi="Helvetica-Condensed-Black" w:cs="TimesNewRomanPSMT"/>
          <w:sz w:val="32"/>
          <w:szCs w:val="32"/>
        </w:rPr>
      </w:pPr>
      <w:proofErr w:type="gramStart"/>
      <w:r w:rsidRPr="00E81B16">
        <w:rPr>
          <w:rFonts w:ascii="TimesNewRomanPSMT" w:hAnsi="Helvetica-Condensed-Black" w:cs="TimesNewRomanPSMT"/>
          <w:sz w:val="32"/>
          <w:szCs w:val="32"/>
        </w:rPr>
        <w:t>weight</w:t>
      </w:r>
      <w:proofErr w:type="gramEnd"/>
      <w:r w:rsidRPr="00E81B16">
        <w:rPr>
          <w:rFonts w:ascii="TimesNewRomanPSMT" w:hAnsi="Helvetica-Condensed-Black" w:cs="TimesNewRomanPSMT"/>
          <w:sz w:val="32"/>
          <w:szCs w:val="32"/>
        </w:rPr>
        <w:t xml:space="preserve"> gain, decreased milk and wool production,</w:t>
      </w:r>
    </w:p>
    <w:p w:rsidR="00691DCA" w:rsidRPr="00E81B16" w:rsidRDefault="00691DCA" w:rsidP="00691DCA">
      <w:pPr>
        <w:autoSpaceDE w:val="0"/>
        <w:autoSpaceDN w:val="0"/>
        <w:adjustRightInd w:val="0"/>
        <w:spacing w:after="0" w:line="240" w:lineRule="auto"/>
        <w:rPr>
          <w:rFonts w:ascii="TimesNewRomanPSMT" w:hAnsi="Helvetica-Condensed-Black" w:cs="TimesNewRomanPSMT"/>
          <w:sz w:val="32"/>
          <w:szCs w:val="32"/>
        </w:rPr>
      </w:pPr>
      <w:proofErr w:type="gramStart"/>
      <w:r w:rsidRPr="00E81B16">
        <w:rPr>
          <w:rFonts w:ascii="TimesNewRomanPSMT" w:hAnsi="Helvetica-Condensed-Black" w:cs="TimesNewRomanPSMT"/>
          <w:sz w:val="32"/>
          <w:szCs w:val="32"/>
        </w:rPr>
        <w:t>and</w:t>
      </w:r>
      <w:proofErr w:type="gramEnd"/>
      <w:r w:rsidRPr="00E81B16">
        <w:rPr>
          <w:rFonts w:ascii="TimesNewRomanPSMT" w:hAnsi="Helvetica-Condensed-Black" w:cs="TimesNewRomanPSMT"/>
          <w:sz w:val="32"/>
          <w:szCs w:val="32"/>
        </w:rPr>
        <w:t xml:space="preserve"> decreased reproductive capabilities as severely</w:t>
      </w:r>
    </w:p>
    <w:p w:rsidR="00691DCA" w:rsidRPr="00E81B16" w:rsidRDefault="00691DCA" w:rsidP="00691DCA">
      <w:pPr>
        <w:autoSpaceDE w:val="0"/>
        <w:autoSpaceDN w:val="0"/>
        <w:adjustRightInd w:val="0"/>
        <w:spacing w:after="0" w:line="240" w:lineRule="auto"/>
        <w:rPr>
          <w:rFonts w:ascii="TimesNewRomanPSMT" w:hAnsi="Helvetica-Condensed-Black" w:cs="TimesNewRomanPSMT"/>
          <w:sz w:val="32"/>
          <w:szCs w:val="32"/>
        </w:rPr>
      </w:pPr>
      <w:proofErr w:type="gramStart"/>
      <w:r w:rsidRPr="00E81B16">
        <w:rPr>
          <w:rFonts w:ascii="TimesNewRomanPSMT" w:hAnsi="Helvetica-Condensed-Black" w:cs="TimesNewRomanPSMT"/>
          <w:sz w:val="32"/>
          <w:szCs w:val="32"/>
        </w:rPr>
        <w:t>infected</w:t>
      </w:r>
      <w:proofErr w:type="gramEnd"/>
      <w:r w:rsidRPr="00E81B16">
        <w:rPr>
          <w:rFonts w:ascii="TimesNewRomanPSMT" w:hAnsi="Helvetica-Condensed-Black" w:cs="TimesNewRomanPSMT"/>
          <w:sz w:val="32"/>
          <w:szCs w:val="32"/>
        </w:rPr>
        <w:t xml:space="preserve"> animals are reluctant to move in order to feed.</w:t>
      </w:r>
    </w:p>
    <w:p w:rsidR="00691DCA" w:rsidRPr="00E81B16" w:rsidRDefault="00691DCA" w:rsidP="00691DCA">
      <w:pPr>
        <w:autoSpaceDE w:val="0"/>
        <w:autoSpaceDN w:val="0"/>
        <w:adjustRightInd w:val="0"/>
        <w:spacing w:after="0" w:line="240" w:lineRule="auto"/>
        <w:rPr>
          <w:rFonts w:ascii="TimesNewRomanPSMT" w:hAnsi="Helvetica-Condensed-Black" w:cs="TimesNewRomanPSMT"/>
          <w:sz w:val="32"/>
          <w:szCs w:val="32"/>
        </w:rPr>
      </w:pPr>
      <w:r w:rsidRPr="00E81B16">
        <w:rPr>
          <w:rFonts w:ascii="TimesNewRomanPSMT" w:hAnsi="Helvetica-Condensed-Black" w:cs="TimesNewRomanPSMT"/>
          <w:sz w:val="32"/>
          <w:szCs w:val="32"/>
        </w:rPr>
        <w:t>Affected animals often carry the affected leg or lie</w:t>
      </w:r>
    </w:p>
    <w:p w:rsidR="00691DCA" w:rsidRPr="00E81B16" w:rsidRDefault="00691DCA" w:rsidP="00691DCA">
      <w:pPr>
        <w:autoSpaceDE w:val="0"/>
        <w:autoSpaceDN w:val="0"/>
        <w:adjustRightInd w:val="0"/>
        <w:spacing w:after="0" w:line="240" w:lineRule="auto"/>
        <w:rPr>
          <w:rFonts w:ascii="TimesNewRomanPSMT" w:hAnsi="Helvetica-Condensed-Black" w:cs="TimesNewRomanPSMT"/>
          <w:sz w:val="32"/>
          <w:szCs w:val="32"/>
        </w:rPr>
      </w:pPr>
      <w:proofErr w:type="gramStart"/>
      <w:r w:rsidRPr="00E81B16">
        <w:rPr>
          <w:rFonts w:ascii="TimesNewRomanPSMT" w:hAnsi="Helvetica-Condensed-Black" w:cs="TimesNewRomanPSMT"/>
          <w:sz w:val="32"/>
          <w:szCs w:val="32"/>
        </w:rPr>
        <w:t>down</w:t>
      </w:r>
      <w:proofErr w:type="gramEnd"/>
      <w:r w:rsidRPr="00E81B16">
        <w:rPr>
          <w:rFonts w:ascii="TimesNewRomanPSMT" w:hAnsi="Helvetica-Condensed-Black" w:cs="TimesNewRomanPSMT"/>
          <w:sz w:val="32"/>
          <w:szCs w:val="32"/>
        </w:rPr>
        <w:t xml:space="preserve"> for extended periods, rubbing off the wool/hair</w:t>
      </w:r>
    </w:p>
    <w:p w:rsidR="00691DCA" w:rsidRPr="00E81B16" w:rsidRDefault="00691DCA" w:rsidP="00691DCA">
      <w:pPr>
        <w:autoSpaceDE w:val="0"/>
        <w:autoSpaceDN w:val="0"/>
        <w:adjustRightInd w:val="0"/>
        <w:spacing w:after="0" w:line="240" w:lineRule="auto"/>
        <w:rPr>
          <w:rFonts w:ascii="TimesNewRomanPSMT" w:hAnsi="Helvetica-Condensed-Black" w:cs="TimesNewRomanPSMT"/>
          <w:sz w:val="32"/>
          <w:szCs w:val="32"/>
        </w:rPr>
      </w:pPr>
      <w:proofErr w:type="gramStart"/>
      <w:r w:rsidRPr="00E81B16">
        <w:rPr>
          <w:rFonts w:ascii="TimesNewRomanPSMT" w:hAnsi="Helvetica-Condensed-Black" w:cs="TimesNewRomanPSMT"/>
          <w:sz w:val="32"/>
          <w:szCs w:val="32"/>
        </w:rPr>
        <w:t>on</w:t>
      </w:r>
      <w:proofErr w:type="gramEnd"/>
      <w:r w:rsidRPr="00E81B16">
        <w:rPr>
          <w:rFonts w:ascii="TimesNewRomanPSMT" w:hAnsi="Helvetica-Condensed-Black" w:cs="TimesNewRomanPSMT"/>
          <w:sz w:val="32"/>
          <w:szCs w:val="32"/>
        </w:rPr>
        <w:t xml:space="preserve"> their flanks, brisket, and knees. These conditions</w:t>
      </w:r>
    </w:p>
    <w:p w:rsidR="00691DCA" w:rsidRPr="00E81B16" w:rsidRDefault="00691DCA" w:rsidP="00691DCA">
      <w:pPr>
        <w:autoSpaceDE w:val="0"/>
        <w:autoSpaceDN w:val="0"/>
        <w:adjustRightInd w:val="0"/>
        <w:spacing w:after="0" w:line="240" w:lineRule="auto"/>
        <w:rPr>
          <w:rFonts w:ascii="TimesNewRomanPSMT" w:hAnsi="Helvetica-Condensed-Black" w:cs="TimesNewRomanPSMT"/>
          <w:sz w:val="32"/>
          <w:szCs w:val="32"/>
        </w:rPr>
      </w:pPr>
      <w:proofErr w:type="gramStart"/>
      <w:r w:rsidRPr="00E81B16">
        <w:rPr>
          <w:rFonts w:ascii="TimesNewRomanPSMT" w:hAnsi="Helvetica-Condensed-Black" w:cs="TimesNewRomanPSMT"/>
          <w:sz w:val="32"/>
          <w:szCs w:val="32"/>
        </w:rPr>
        <w:t>result</w:t>
      </w:r>
      <w:proofErr w:type="gramEnd"/>
      <w:r w:rsidRPr="00E81B16">
        <w:rPr>
          <w:rFonts w:ascii="TimesNewRomanPSMT" w:hAnsi="Helvetica-Condensed-Black" w:cs="TimesNewRomanPSMT"/>
          <w:sz w:val="32"/>
          <w:szCs w:val="32"/>
        </w:rPr>
        <w:t xml:space="preserve"> in production losses, treatment and prevention</w:t>
      </w:r>
    </w:p>
    <w:p w:rsidR="00691DCA" w:rsidRPr="00E81B16" w:rsidRDefault="00691DCA" w:rsidP="00691DCA">
      <w:pPr>
        <w:autoSpaceDE w:val="0"/>
        <w:autoSpaceDN w:val="0"/>
        <w:adjustRightInd w:val="0"/>
        <w:spacing w:after="0" w:line="240" w:lineRule="auto"/>
        <w:rPr>
          <w:rFonts w:ascii="TimesNewRomanPSMT" w:hAnsi="Helvetica-Condensed-Black" w:cs="TimesNewRomanPSMT"/>
          <w:sz w:val="32"/>
          <w:szCs w:val="32"/>
        </w:rPr>
      </w:pPr>
      <w:proofErr w:type="gramStart"/>
      <w:r w:rsidRPr="00E81B16">
        <w:rPr>
          <w:rFonts w:ascii="TimesNewRomanPSMT" w:hAnsi="Helvetica-Condensed-Black" w:cs="TimesNewRomanPSMT"/>
          <w:sz w:val="32"/>
          <w:szCs w:val="32"/>
        </w:rPr>
        <w:t>costs</w:t>
      </w:r>
      <w:proofErr w:type="gramEnd"/>
      <w:r w:rsidRPr="00E81B16">
        <w:rPr>
          <w:rFonts w:ascii="TimesNewRomanPSMT" w:hAnsi="Helvetica-Condensed-Black" w:cs="TimesNewRomanPSMT"/>
          <w:sz w:val="32"/>
          <w:szCs w:val="32"/>
        </w:rPr>
        <w:t>, premature culling, and reduced sale value of</w:t>
      </w:r>
    </w:p>
    <w:p w:rsidR="00691DCA" w:rsidRPr="00E81B16" w:rsidRDefault="00691DCA" w:rsidP="00691DCA">
      <w:pPr>
        <w:autoSpaceDE w:val="0"/>
        <w:autoSpaceDN w:val="0"/>
        <w:adjustRightInd w:val="0"/>
        <w:spacing w:after="0" w:line="240" w:lineRule="auto"/>
        <w:rPr>
          <w:rFonts w:ascii="TimesNewRomanPSMT" w:hAnsi="Helvetica-Condensed-Black" w:cs="TimesNewRomanPSMT"/>
          <w:sz w:val="32"/>
          <w:szCs w:val="32"/>
        </w:rPr>
      </w:pPr>
      <w:proofErr w:type="gramStart"/>
      <w:r w:rsidRPr="00E81B16">
        <w:rPr>
          <w:rFonts w:ascii="TimesNewRomanPSMT" w:hAnsi="Helvetica-Condensed-Black" w:cs="TimesNewRomanPSMT"/>
          <w:sz w:val="32"/>
          <w:szCs w:val="32"/>
        </w:rPr>
        <w:t>infected</w:t>
      </w:r>
      <w:proofErr w:type="gramEnd"/>
      <w:r w:rsidRPr="00E81B16">
        <w:rPr>
          <w:rFonts w:ascii="TimesNewRomanPSMT" w:hAnsi="Helvetica-Condensed-Black" w:cs="TimesNewRomanPSMT"/>
          <w:sz w:val="32"/>
          <w:szCs w:val="32"/>
        </w:rPr>
        <w:t xml:space="preserve"> animals. Other diseases that are sometimes</w:t>
      </w:r>
    </w:p>
    <w:p w:rsidR="00691DCA" w:rsidRPr="00E81B16" w:rsidRDefault="00691DCA" w:rsidP="00691DCA">
      <w:pPr>
        <w:autoSpaceDE w:val="0"/>
        <w:autoSpaceDN w:val="0"/>
        <w:adjustRightInd w:val="0"/>
        <w:spacing w:after="0" w:line="240" w:lineRule="auto"/>
        <w:rPr>
          <w:rFonts w:ascii="TimesNewRomanPSMT" w:hAnsi="Helvetica-Condensed-Black" w:cs="TimesNewRomanPSMT"/>
          <w:sz w:val="32"/>
          <w:szCs w:val="32"/>
        </w:rPr>
      </w:pPr>
      <w:proofErr w:type="gramStart"/>
      <w:r w:rsidRPr="00E81B16">
        <w:rPr>
          <w:rFonts w:ascii="TimesNewRomanPSMT" w:hAnsi="Helvetica-Condensed-Black" w:cs="TimesNewRomanPSMT"/>
          <w:sz w:val="32"/>
          <w:szCs w:val="32"/>
        </w:rPr>
        <w:t>confused</w:t>
      </w:r>
      <w:proofErr w:type="gramEnd"/>
      <w:r w:rsidRPr="00E81B16">
        <w:rPr>
          <w:rFonts w:ascii="TimesNewRomanPSMT" w:hAnsi="Helvetica-Condensed-Black" w:cs="TimesNewRomanPSMT"/>
          <w:sz w:val="32"/>
          <w:szCs w:val="32"/>
        </w:rPr>
        <w:t xml:space="preserve"> with </w:t>
      </w:r>
      <w:proofErr w:type="spellStart"/>
      <w:r w:rsidRPr="00E81B16">
        <w:rPr>
          <w:rFonts w:ascii="TimesNewRomanPSMT" w:hAnsi="Helvetica-Condensed-Black" w:cs="TimesNewRomanPSMT"/>
          <w:sz w:val="32"/>
          <w:szCs w:val="32"/>
        </w:rPr>
        <w:t>footrot</w:t>
      </w:r>
      <w:proofErr w:type="spellEnd"/>
      <w:r w:rsidRPr="00E81B16">
        <w:rPr>
          <w:rFonts w:ascii="TimesNewRomanPSMT" w:hAnsi="Helvetica-Condensed-Black" w:cs="TimesNewRomanPSMT"/>
          <w:sz w:val="32"/>
          <w:szCs w:val="32"/>
        </w:rPr>
        <w:t xml:space="preserve"> are foot abscesses, laminitis</w:t>
      </w:r>
    </w:p>
    <w:p w:rsidR="00691DCA" w:rsidRPr="00E81B16" w:rsidRDefault="00691DCA" w:rsidP="009645C6">
      <w:pPr>
        <w:autoSpaceDE w:val="0"/>
        <w:autoSpaceDN w:val="0"/>
        <w:adjustRightInd w:val="0"/>
        <w:spacing w:after="0" w:line="240" w:lineRule="auto"/>
        <w:rPr>
          <w:rFonts w:asciiTheme="majorBidi" w:hAnsiTheme="majorBidi" w:cstheme="majorBidi"/>
          <w:b/>
          <w:i/>
          <w:iCs/>
          <w:sz w:val="32"/>
          <w:szCs w:val="32"/>
        </w:rPr>
      </w:pPr>
      <w:r w:rsidRPr="00E81B16">
        <w:rPr>
          <w:rFonts w:ascii="TimesNewRomanPSMT" w:hAnsi="Helvetica-Condensed-Black" w:cs="TimesNewRomanPSMT"/>
          <w:sz w:val="32"/>
          <w:szCs w:val="32"/>
        </w:rPr>
        <w:t>(</w:t>
      </w:r>
      <w:proofErr w:type="gramStart"/>
      <w:r w:rsidRPr="00E81B16">
        <w:rPr>
          <w:rFonts w:ascii="TimesNewRomanPSMT" w:hAnsi="Helvetica-Condensed-Black" w:cs="TimesNewRomanPSMT"/>
          <w:sz w:val="32"/>
          <w:szCs w:val="32"/>
        </w:rPr>
        <w:t>founder</w:t>
      </w:r>
      <w:proofErr w:type="gramEnd"/>
      <w:r w:rsidRPr="00E81B16">
        <w:rPr>
          <w:rFonts w:ascii="TimesNewRomanPSMT" w:hAnsi="Helvetica-Condensed-Black" w:cs="TimesNewRomanPSMT"/>
          <w:sz w:val="32"/>
          <w:szCs w:val="32"/>
        </w:rPr>
        <w:t>), corns, foreign bodies or traumatic injuries</w:t>
      </w:r>
      <w:r w:rsidR="00D626C5">
        <w:rPr>
          <w:rFonts w:ascii="TimesNewRomanPSMT" w:hAnsi="Helvetica-Condensed-Black" w:cs="TimesNewRomanPSMT"/>
          <w:sz w:val="32"/>
          <w:szCs w:val="32"/>
        </w:rPr>
        <w:t>.(3</w:t>
      </w:r>
      <w:r w:rsidR="009645C6" w:rsidRPr="00E81B16">
        <w:rPr>
          <w:rFonts w:ascii="TimesNewRomanPSMT" w:hAnsi="Helvetica-Condensed-Black" w:cs="TimesNewRomanPSMT"/>
          <w:sz w:val="32"/>
          <w:szCs w:val="32"/>
        </w:rPr>
        <w:t>)</w:t>
      </w:r>
    </w:p>
    <w:p w:rsidR="003F0249" w:rsidRPr="00E81B16" w:rsidRDefault="003F0249" w:rsidP="00691DCA">
      <w:pPr>
        <w:autoSpaceDE w:val="0"/>
        <w:autoSpaceDN w:val="0"/>
        <w:adjustRightInd w:val="0"/>
        <w:spacing w:after="0" w:line="240" w:lineRule="auto"/>
        <w:rPr>
          <w:rFonts w:ascii="Arial" w:hAnsi="Arial" w:cs="Arial"/>
          <w:color w:val="242424"/>
          <w:sz w:val="32"/>
          <w:szCs w:val="32"/>
        </w:rPr>
      </w:pPr>
      <w:r w:rsidRPr="00E81B16">
        <w:rPr>
          <w:rFonts w:ascii="Arial" w:hAnsi="Arial" w:cs="Arial"/>
          <w:color w:val="242424"/>
          <w:sz w:val="32"/>
          <w:szCs w:val="32"/>
        </w:rPr>
        <w:lastRenderedPageBreak/>
        <w:t xml:space="preserve">Diagnosis </w:t>
      </w:r>
    </w:p>
    <w:p w:rsidR="003F0249" w:rsidRPr="00E81B16" w:rsidRDefault="003F0249" w:rsidP="009645C6">
      <w:pPr>
        <w:autoSpaceDE w:val="0"/>
        <w:autoSpaceDN w:val="0"/>
        <w:adjustRightInd w:val="0"/>
        <w:spacing w:after="0" w:line="240" w:lineRule="auto"/>
        <w:rPr>
          <w:rFonts w:ascii="Arial" w:hAnsi="Arial" w:cs="Arial"/>
          <w:color w:val="242424"/>
          <w:sz w:val="32"/>
          <w:szCs w:val="32"/>
        </w:rPr>
      </w:pPr>
      <w:r w:rsidRPr="00E81B16">
        <w:rPr>
          <w:rFonts w:ascii="Arial" w:hAnsi="Arial" w:cs="Arial"/>
          <w:color w:val="242424"/>
          <w:sz w:val="32"/>
          <w:szCs w:val="32"/>
        </w:rPr>
        <w:t>Diagnosis of foot rot is made by observing the animal and physically examining the foot for the characteristic gross lesions. Cattle producers often diagnose any lameness associated with foot swelling as foot rot, but a more careful examination may reveal other causes of the swelling and lameness, such as injury or foreign bodies.(4)</w:t>
      </w:r>
    </w:p>
    <w:p w:rsidR="00751B99" w:rsidRPr="00E81B16" w:rsidRDefault="009645C6" w:rsidP="00751B99">
      <w:pPr>
        <w:autoSpaceDE w:val="0"/>
        <w:autoSpaceDN w:val="0"/>
        <w:adjustRightInd w:val="0"/>
        <w:spacing w:after="0" w:line="240" w:lineRule="auto"/>
        <w:rPr>
          <w:rFonts w:ascii="Arial" w:hAnsi="Arial" w:cs="Arial"/>
          <w:color w:val="242424"/>
          <w:sz w:val="32"/>
          <w:szCs w:val="32"/>
        </w:rPr>
      </w:pPr>
      <w:r w:rsidRPr="00E81B16">
        <w:rPr>
          <w:rFonts w:ascii="Arial" w:hAnsi="Arial" w:cs="Arial"/>
          <w:color w:val="242424"/>
          <w:sz w:val="32"/>
          <w:szCs w:val="32"/>
        </w:rPr>
        <w:t>Differential Diagnosis</w:t>
      </w:r>
    </w:p>
    <w:p w:rsidR="009645C6" w:rsidRPr="00E81B16" w:rsidRDefault="009645C6" w:rsidP="00751B99">
      <w:pPr>
        <w:autoSpaceDE w:val="0"/>
        <w:autoSpaceDN w:val="0"/>
        <w:adjustRightInd w:val="0"/>
        <w:spacing w:after="0" w:line="240" w:lineRule="auto"/>
        <w:rPr>
          <w:rFonts w:ascii="Arial" w:hAnsi="Arial" w:cs="Arial"/>
          <w:color w:val="242424"/>
          <w:sz w:val="32"/>
          <w:szCs w:val="32"/>
        </w:rPr>
      </w:pPr>
      <w:proofErr w:type="spellStart"/>
      <w:r w:rsidRPr="00E81B16">
        <w:rPr>
          <w:rFonts w:ascii="Arial" w:hAnsi="Arial" w:cs="Arial"/>
          <w:color w:val="242424"/>
          <w:sz w:val="32"/>
          <w:szCs w:val="32"/>
        </w:rPr>
        <w:t>Trumatic</w:t>
      </w:r>
      <w:proofErr w:type="spellEnd"/>
      <w:r w:rsidRPr="00E81B16">
        <w:rPr>
          <w:rFonts w:ascii="Arial" w:hAnsi="Arial" w:cs="Arial"/>
          <w:color w:val="242424"/>
          <w:sz w:val="32"/>
          <w:szCs w:val="32"/>
        </w:rPr>
        <w:t xml:space="preserve"> </w:t>
      </w:r>
      <w:proofErr w:type="spellStart"/>
      <w:r w:rsidRPr="00E81B16">
        <w:rPr>
          <w:rFonts w:ascii="Arial" w:hAnsi="Arial" w:cs="Arial"/>
          <w:color w:val="242424"/>
          <w:sz w:val="32"/>
          <w:szCs w:val="32"/>
        </w:rPr>
        <w:t>lesions</w:t>
      </w:r>
      <w:proofErr w:type="gramStart"/>
      <w:r w:rsidRPr="00E81B16">
        <w:rPr>
          <w:rFonts w:ascii="Arial" w:hAnsi="Arial" w:cs="Arial"/>
          <w:color w:val="242424"/>
          <w:sz w:val="32"/>
          <w:szCs w:val="32"/>
        </w:rPr>
        <w:t>,Hoof</w:t>
      </w:r>
      <w:proofErr w:type="spellEnd"/>
      <w:proofErr w:type="gramEnd"/>
      <w:r w:rsidRPr="00E81B16">
        <w:rPr>
          <w:rFonts w:ascii="Arial" w:hAnsi="Arial" w:cs="Arial"/>
          <w:color w:val="242424"/>
          <w:sz w:val="32"/>
          <w:szCs w:val="32"/>
        </w:rPr>
        <w:t xml:space="preserve"> growth </w:t>
      </w:r>
      <w:proofErr w:type="spellStart"/>
      <w:r w:rsidRPr="00E81B16">
        <w:rPr>
          <w:rFonts w:ascii="Arial" w:hAnsi="Arial" w:cs="Arial"/>
          <w:color w:val="242424"/>
          <w:sz w:val="32"/>
          <w:szCs w:val="32"/>
        </w:rPr>
        <w:t>abnormalities,Laminitis,Stanle</w:t>
      </w:r>
      <w:proofErr w:type="spellEnd"/>
      <w:r w:rsidRPr="00E81B16">
        <w:rPr>
          <w:rFonts w:ascii="Arial" w:hAnsi="Arial" w:cs="Arial"/>
          <w:color w:val="242424"/>
          <w:sz w:val="32"/>
          <w:szCs w:val="32"/>
        </w:rPr>
        <w:t xml:space="preserve"> foot rot</w:t>
      </w:r>
    </w:p>
    <w:p w:rsidR="009645C6" w:rsidRPr="009645C6" w:rsidRDefault="00751B99" w:rsidP="009645C6">
      <w:pPr>
        <w:autoSpaceDE w:val="0"/>
        <w:autoSpaceDN w:val="0"/>
        <w:adjustRightInd w:val="0"/>
        <w:spacing w:after="0" w:line="240" w:lineRule="auto"/>
        <w:rPr>
          <w:rFonts w:ascii="Arial" w:hAnsi="Arial" w:cs="Arial"/>
          <w:color w:val="242424"/>
          <w:sz w:val="36"/>
          <w:szCs w:val="36"/>
        </w:rPr>
      </w:pPr>
      <w:r>
        <w:rPr>
          <w:rFonts w:ascii="Arial" w:hAnsi="Arial" w:cs="Arial"/>
          <w:noProof/>
          <w:color w:val="242424"/>
          <w:sz w:val="36"/>
          <w:szCs w:val="36"/>
        </w:rPr>
        <w:drawing>
          <wp:inline distT="0" distB="0" distL="0" distR="0">
            <wp:extent cx="2876550" cy="2121456"/>
            <wp:effectExtent l="19050" t="0" r="0" b="0"/>
            <wp:docPr id="3" name="Picture 3" descr="C:\Users\Prince\Downloads\F4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ince\Downloads\F460.gif"/>
                    <pic:cNvPicPr>
                      <a:picLocks noChangeAspect="1" noChangeArrowheads="1"/>
                    </pic:cNvPicPr>
                  </pic:nvPicPr>
                  <pic:blipFill>
                    <a:blip r:embed="rId10" cstate="print"/>
                    <a:srcRect/>
                    <a:stretch>
                      <a:fillRect/>
                    </a:stretch>
                  </pic:blipFill>
                  <pic:spPr bwMode="auto">
                    <a:xfrm>
                      <a:off x="0" y="0"/>
                      <a:ext cx="2876550" cy="2121456"/>
                    </a:xfrm>
                    <a:prstGeom prst="rect">
                      <a:avLst/>
                    </a:prstGeom>
                    <a:noFill/>
                    <a:ln w="9525">
                      <a:noFill/>
                      <a:miter lim="800000"/>
                      <a:headEnd/>
                      <a:tailEnd/>
                    </a:ln>
                  </pic:spPr>
                </pic:pic>
              </a:graphicData>
            </a:graphic>
          </wp:inline>
        </w:drawing>
      </w:r>
    </w:p>
    <w:p w:rsidR="003F0249" w:rsidRPr="00E81B16" w:rsidRDefault="003F0249" w:rsidP="003F0249">
      <w:pPr>
        <w:pStyle w:val="Heading4"/>
        <w:shd w:val="clear" w:color="auto" w:fill="FFFFFF"/>
        <w:spacing w:before="0" w:after="240" w:line="312" w:lineRule="atLeast"/>
        <w:rPr>
          <w:rFonts w:ascii="Helvetica" w:hAnsi="Helvetica"/>
          <w:color w:val="000000"/>
          <w:sz w:val="32"/>
          <w:szCs w:val="32"/>
        </w:rPr>
      </w:pPr>
      <w:r w:rsidRPr="00E81B16">
        <w:rPr>
          <w:rFonts w:ascii="Helvetica" w:hAnsi="Helvetica"/>
          <w:color w:val="000000"/>
          <w:sz w:val="32"/>
          <w:szCs w:val="32"/>
        </w:rPr>
        <w:t>Treatment Options</w:t>
      </w:r>
    </w:p>
    <w:p w:rsidR="003F0249" w:rsidRPr="00E81B16" w:rsidRDefault="003F0249" w:rsidP="00E81B16">
      <w:pPr>
        <w:pStyle w:val="NormalWeb"/>
        <w:shd w:val="clear" w:color="auto" w:fill="FFFFFF"/>
        <w:spacing w:before="0" w:beforeAutospacing="0" w:after="240" w:afterAutospacing="0" w:line="336" w:lineRule="atLeast"/>
        <w:rPr>
          <w:rFonts w:ascii="Helvetica" w:hAnsi="Helvetica"/>
          <w:color w:val="333333"/>
          <w:sz w:val="32"/>
          <w:szCs w:val="32"/>
        </w:rPr>
      </w:pPr>
      <w:r w:rsidRPr="00E81B16">
        <w:rPr>
          <w:rFonts w:ascii="Helvetica" w:hAnsi="Helvetica"/>
          <w:color w:val="333333"/>
          <w:sz w:val="32"/>
          <w:szCs w:val="32"/>
        </w:rPr>
        <w:t xml:space="preserve">Administration of </w:t>
      </w:r>
      <w:proofErr w:type="spellStart"/>
      <w:r w:rsidRPr="00E81B16">
        <w:rPr>
          <w:rFonts w:ascii="Helvetica" w:hAnsi="Helvetica"/>
          <w:color w:val="333333"/>
          <w:sz w:val="32"/>
          <w:szCs w:val="32"/>
        </w:rPr>
        <w:t>injectable</w:t>
      </w:r>
      <w:proofErr w:type="spellEnd"/>
      <w:r w:rsidRPr="00E81B16">
        <w:rPr>
          <w:rFonts w:ascii="Helvetica" w:hAnsi="Helvetica"/>
          <w:color w:val="333333"/>
          <w:sz w:val="32"/>
          <w:szCs w:val="32"/>
        </w:rPr>
        <w:t xml:space="preserve"> antibiotics or sulfas and local treatment of the foot lesion are necessary for best results. Immediate treatment as soon as possible after the onset of swelling and lameness will give excellent recovery in 2 to 4 days. When treatment is delayed for a few days after the onset of signs, severe lesions may develop and cause an extended recovery </w:t>
      </w:r>
      <w:proofErr w:type="spellStart"/>
      <w:r w:rsidRPr="00E81B16">
        <w:rPr>
          <w:rFonts w:ascii="Helvetica" w:hAnsi="Helvetica"/>
          <w:color w:val="333333"/>
          <w:sz w:val="32"/>
          <w:szCs w:val="32"/>
        </w:rPr>
        <w:t>period.Local</w:t>
      </w:r>
      <w:proofErr w:type="spellEnd"/>
      <w:r w:rsidRPr="00E81B16">
        <w:rPr>
          <w:rFonts w:ascii="Helvetica" w:hAnsi="Helvetica"/>
          <w:color w:val="333333"/>
          <w:sz w:val="32"/>
          <w:szCs w:val="32"/>
        </w:rPr>
        <w:t xml:space="preserve"> treatment includes scrubbing the lesion, removing all dead tissue, and applying any suitable topical antibacterial preparation. It should be secured with a pad and bandage that can be left on for several days. A wet pack of 5 percent copper sulfate solution al</w:t>
      </w:r>
      <w:r w:rsidR="00D626C5">
        <w:rPr>
          <w:rFonts w:ascii="Helvetica" w:hAnsi="Helvetica"/>
          <w:color w:val="333333"/>
          <w:sz w:val="32"/>
          <w:szCs w:val="32"/>
        </w:rPr>
        <w:t xml:space="preserve">so is inexpensive and </w:t>
      </w:r>
      <w:proofErr w:type="gramStart"/>
      <w:r w:rsidR="00D626C5">
        <w:rPr>
          <w:rFonts w:ascii="Helvetica" w:hAnsi="Helvetica"/>
          <w:color w:val="333333"/>
          <w:sz w:val="32"/>
          <w:szCs w:val="32"/>
        </w:rPr>
        <w:t>effective(</w:t>
      </w:r>
      <w:proofErr w:type="gramEnd"/>
      <w:r w:rsidR="00D626C5">
        <w:rPr>
          <w:rFonts w:ascii="Helvetica" w:hAnsi="Helvetica"/>
          <w:color w:val="333333"/>
          <w:sz w:val="32"/>
          <w:szCs w:val="32"/>
        </w:rPr>
        <w:t>5)</w:t>
      </w:r>
    </w:p>
    <w:p w:rsidR="00691DCA" w:rsidRPr="00E81B16" w:rsidRDefault="00691DCA" w:rsidP="00E81B16">
      <w:pPr>
        <w:autoSpaceDE w:val="0"/>
        <w:autoSpaceDN w:val="0"/>
        <w:adjustRightInd w:val="0"/>
        <w:spacing w:after="0" w:line="240" w:lineRule="auto"/>
        <w:rPr>
          <w:rFonts w:ascii="Verdana-BoldItalic" w:cs="Verdana-BoldItalic"/>
          <w:b/>
          <w:bCs/>
          <w:i/>
          <w:iCs/>
          <w:sz w:val="32"/>
          <w:szCs w:val="32"/>
        </w:rPr>
      </w:pPr>
      <w:r w:rsidRPr="00E81B16">
        <w:rPr>
          <w:rFonts w:ascii="Verdana-BoldItalic" w:cs="Verdana-BoldItalic"/>
          <w:b/>
          <w:bCs/>
          <w:i/>
          <w:iCs/>
          <w:sz w:val="32"/>
          <w:szCs w:val="32"/>
        </w:rPr>
        <w:t>Prevention</w:t>
      </w:r>
      <w:r w:rsidRPr="00E81B16">
        <w:rPr>
          <w:rFonts w:ascii="Verdana" w:hAnsi="Verdana" w:cs="Verdana"/>
          <w:sz w:val="32"/>
          <w:szCs w:val="32"/>
        </w:rPr>
        <w:t>• Cull highly susceptible animals and enhance selective breeding for resistance to foot rot.</w:t>
      </w:r>
    </w:p>
    <w:p w:rsidR="00691DCA" w:rsidRPr="00E81B16" w:rsidRDefault="00691DCA" w:rsidP="00691DCA">
      <w:pPr>
        <w:autoSpaceDE w:val="0"/>
        <w:autoSpaceDN w:val="0"/>
        <w:adjustRightInd w:val="0"/>
        <w:spacing w:after="0" w:line="240" w:lineRule="auto"/>
        <w:rPr>
          <w:rFonts w:ascii="Verdana" w:hAnsi="Verdana" w:cs="Verdana"/>
          <w:sz w:val="32"/>
          <w:szCs w:val="32"/>
        </w:rPr>
      </w:pPr>
      <w:r w:rsidRPr="00E81B16">
        <w:rPr>
          <w:rFonts w:ascii="Verdana" w:hAnsi="Verdana" w:cs="Verdana"/>
          <w:sz w:val="32"/>
          <w:szCs w:val="32"/>
        </w:rPr>
        <w:t>• Trim hooves regularly. Trimming prevents hoof overgrowth, which creates an environment for</w:t>
      </w:r>
    </w:p>
    <w:p w:rsidR="00691DCA" w:rsidRPr="00E81B16" w:rsidRDefault="00691DCA" w:rsidP="00691DCA">
      <w:pPr>
        <w:autoSpaceDE w:val="0"/>
        <w:autoSpaceDN w:val="0"/>
        <w:adjustRightInd w:val="0"/>
        <w:spacing w:after="0" w:line="240" w:lineRule="auto"/>
        <w:rPr>
          <w:rFonts w:ascii="Verdana" w:hAnsi="Verdana" w:cs="Verdana"/>
          <w:sz w:val="32"/>
          <w:szCs w:val="32"/>
        </w:rPr>
      </w:pPr>
      <w:proofErr w:type="gramStart"/>
      <w:r w:rsidRPr="00E81B16">
        <w:rPr>
          <w:rFonts w:ascii="Verdana" w:hAnsi="Verdana" w:cs="Verdana"/>
          <w:sz w:val="32"/>
          <w:szCs w:val="32"/>
        </w:rPr>
        <w:t>foot</w:t>
      </w:r>
      <w:proofErr w:type="gramEnd"/>
      <w:r w:rsidRPr="00E81B16">
        <w:rPr>
          <w:rFonts w:ascii="Verdana" w:hAnsi="Verdana" w:cs="Verdana"/>
          <w:sz w:val="32"/>
          <w:szCs w:val="32"/>
        </w:rPr>
        <w:t xml:space="preserve"> rot.</w:t>
      </w:r>
    </w:p>
    <w:p w:rsidR="00691DCA" w:rsidRPr="00E81B16" w:rsidRDefault="00691DCA" w:rsidP="00691DCA">
      <w:pPr>
        <w:autoSpaceDE w:val="0"/>
        <w:autoSpaceDN w:val="0"/>
        <w:adjustRightInd w:val="0"/>
        <w:spacing w:after="0" w:line="240" w:lineRule="auto"/>
        <w:rPr>
          <w:rFonts w:ascii="Verdana" w:hAnsi="Verdana" w:cs="Verdana"/>
          <w:sz w:val="32"/>
          <w:szCs w:val="32"/>
        </w:rPr>
      </w:pPr>
      <w:r w:rsidRPr="00E81B16">
        <w:rPr>
          <w:rFonts w:ascii="Verdana" w:hAnsi="Verdana" w:cs="Verdana"/>
          <w:sz w:val="32"/>
          <w:szCs w:val="32"/>
        </w:rPr>
        <w:t>• Quarantine animals for several weeks after they arrive.</w:t>
      </w:r>
    </w:p>
    <w:p w:rsidR="00691DCA" w:rsidRPr="00E81B16" w:rsidRDefault="00691DCA" w:rsidP="00691DCA">
      <w:pPr>
        <w:autoSpaceDE w:val="0"/>
        <w:autoSpaceDN w:val="0"/>
        <w:adjustRightInd w:val="0"/>
        <w:spacing w:after="0" w:line="240" w:lineRule="auto"/>
        <w:rPr>
          <w:rFonts w:ascii="Verdana" w:hAnsi="Verdana" w:cs="Verdana"/>
          <w:sz w:val="32"/>
          <w:szCs w:val="32"/>
        </w:rPr>
      </w:pPr>
      <w:r w:rsidRPr="00E81B16">
        <w:rPr>
          <w:rFonts w:ascii="Verdana" w:hAnsi="Verdana" w:cs="Verdana"/>
          <w:sz w:val="32"/>
          <w:szCs w:val="32"/>
        </w:rPr>
        <w:t>• Check animals for foot lesions before purchasing.</w:t>
      </w:r>
    </w:p>
    <w:p w:rsidR="00691DCA" w:rsidRPr="00E81B16" w:rsidRDefault="00691DCA" w:rsidP="00691DCA">
      <w:pPr>
        <w:autoSpaceDE w:val="0"/>
        <w:autoSpaceDN w:val="0"/>
        <w:adjustRightInd w:val="0"/>
        <w:spacing w:after="0" w:line="240" w:lineRule="auto"/>
        <w:rPr>
          <w:rFonts w:ascii="Verdana" w:hAnsi="Verdana" w:cs="Verdana"/>
          <w:sz w:val="32"/>
          <w:szCs w:val="32"/>
        </w:rPr>
      </w:pPr>
      <w:r w:rsidRPr="00E81B16">
        <w:rPr>
          <w:rFonts w:ascii="Verdana" w:hAnsi="Verdana" w:cs="Verdana"/>
          <w:sz w:val="32"/>
          <w:szCs w:val="32"/>
        </w:rPr>
        <w:lastRenderedPageBreak/>
        <w:t>• Give animals a footbath upon returning from shows or after purchasing, and prior to their reentry</w:t>
      </w:r>
    </w:p>
    <w:p w:rsidR="00691DCA" w:rsidRPr="00E81B16" w:rsidRDefault="00691DCA" w:rsidP="00691DCA">
      <w:pPr>
        <w:autoSpaceDE w:val="0"/>
        <w:autoSpaceDN w:val="0"/>
        <w:adjustRightInd w:val="0"/>
        <w:spacing w:after="0" w:line="240" w:lineRule="auto"/>
        <w:rPr>
          <w:rFonts w:ascii="Verdana" w:hAnsi="Verdana" w:cs="Verdana"/>
          <w:sz w:val="32"/>
          <w:szCs w:val="32"/>
        </w:rPr>
      </w:pPr>
      <w:proofErr w:type="gramStart"/>
      <w:r w:rsidRPr="00E81B16">
        <w:rPr>
          <w:rFonts w:ascii="Verdana" w:hAnsi="Verdana" w:cs="Verdana"/>
          <w:sz w:val="32"/>
          <w:szCs w:val="32"/>
        </w:rPr>
        <w:t>into</w:t>
      </w:r>
      <w:proofErr w:type="gramEnd"/>
      <w:r w:rsidRPr="00E81B16">
        <w:rPr>
          <w:rFonts w:ascii="Verdana" w:hAnsi="Verdana" w:cs="Verdana"/>
          <w:sz w:val="32"/>
          <w:szCs w:val="32"/>
        </w:rPr>
        <w:t xml:space="preserve"> the herd.</w:t>
      </w:r>
    </w:p>
    <w:p w:rsidR="00691DCA" w:rsidRPr="00E81B16" w:rsidRDefault="00691DCA" w:rsidP="00691DCA">
      <w:pPr>
        <w:autoSpaceDE w:val="0"/>
        <w:autoSpaceDN w:val="0"/>
        <w:adjustRightInd w:val="0"/>
        <w:spacing w:after="0" w:line="240" w:lineRule="auto"/>
        <w:rPr>
          <w:rFonts w:ascii="Verdana" w:hAnsi="Verdana" w:cs="Verdana"/>
          <w:sz w:val="32"/>
          <w:szCs w:val="32"/>
        </w:rPr>
      </w:pPr>
      <w:r w:rsidRPr="00E81B16">
        <w:rPr>
          <w:rFonts w:ascii="Verdana" w:hAnsi="Verdana" w:cs="Verdana"/>
          <w:sz w:val="32"/>
          <w:szCs w:val="32"/>
        </w:rPr>
        <w:t>• Vaccinate sheep as a preventive tool for foot rot. A vaccine for foot rot in sheep is available.</w:t>
      </w:r>
    </w:p>
    <w:p w:rsidR="00691DCA" w:rsidRPr="00E81B16" w:rsidRDefault="00691DCA" w:rsidP="009645C6">
      <w:pPr>
        <w:autoSpaceDE w:val="0"/>
        <w:autoSpaceDN w:val="0"/>
        <w:adjustRightInd w:val="0"/>
        <w:spacing w:after="0" w:line="240" w:lineRule="auto"/>
        <w:rPr>
          <w:rFonts w:ascii="Verdana" w:hAnsi="Verdana" w:cs="Verdana"/>
          <w:sz w:val="32"/>
          <w:szCs w:val="32"/>
        </w:rPr>
      </w:pPr>
      <w:r w:rsidRPr="00E81B16">
        <w:rPr>
          <w:rFonts w:ascii="Verdana" w:hAnsi="Verdana" w:cs="Verdana"/>
          <w:sz w:val="32"/>
          <w:szCs w:val="32"/>
        </w:rPr>
        <w:t>The Food and Drug Administration does not approve this vaccine for use in goats</w:t>
      </w:r>
      <w:proofErr w:type="gramStart"/>
      <w:r w:rsidRPr="00E81B16">
        <w:rPr>
          <w:rFonts w:ascii="Verdana" w:hAnsi="Verdana" w:cs="Verdana"/>
          <w:sz w:val="32"/>
          <w:szCs w:val="32"/>
        </w:rPr>
        <w:t>.(</w:t>
      </w:r>
      <w:proofErr w:type="gramEnd"/>
      <w:r w:rsidRPr="00E81B16">
        <w:rPr>
          <w:rFonts w:ascii="Verdana" w:hAnsi="Verdana" w:cs="Verdana"/>
          <w:sz w:val="32"/>
          <w:szCs w:val="32"/>
        </w:rPr>
        <w:t>2)</w:t>
      </w:r>
    </w:p>
    <w:p w:rsidR="00751B99" w:rsidRPr="009645C6" w:rsidRDefault="00751B99" w:rsidP="009645C6">
      <w:pPr>
        <w:autoSpaceDE w:val="0"/>
        <w:autoSpaceDN w:val="0"/>
        <w:adjustRightInd w:val="0"/>
        <w:spacing w:after="0" w:line="240" w:lineRule="auto"/>
        <w:rPr>
          <w:rFonts w:ascii="Verdana" w:hAnsi="Verdana" w:cs="Verdana"/>
          <w:sz w:val="36"/>
          <w:szCs w:val="36"/>
        </w:rPr>
      </w:pPr>
    </w:p>
    <w:tbl>
      <w:tblPr>
        <w:tblW w:w="105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55"/>
        <w:gridCol w:w="8720"/>
      </w:tblGrid>
      <w:tr w:rsidR="003F0249" w:rsidRPr="003F0249" w:rsidTr="003F0249">
        <w:tc>
          <w:tcPr>
            <w:tcW w:w="0" w:type="auto"/>
            <w:tcBorders>
              <w:top w:val="single" w:sz="6" w:space="0" w:color="CCCCCC"/>
              <w:left w:val="single" w:sz="6" w:space="0" w:color="CCCCCC"/>
              <w:bottom w:val="single" w:sz="6" w:space="0" w:color="CCCCCC"/>
              <w:right w:val="single" w:sz="6" w:space="0" w:color="CCCCCC"/>
            </w:tcBorders>
            <w:shd w:val="clear" w:color="auto" w:fill="ECECEC"/>
            <w:tcMar>
              <w:top w:w="45" w:type="dxa"/>
              <w:left w:w="45" w:type="dxa"/>
              <w:bottom w:w="45" w:type="dxa"/>
              <w:right w:w="45" w:type="dxa"/>
            </w:tcMar>
            <w:vAlign w:val="center"/>
            <w:hideMark/>
          </w:tcPr>
          <w:p w:rsidR="003F0249" w:rsidRPr="003F0249" w:rsidRDefault="003F0249" w:rsidP="003F0249">
            <w:pPr>
              <w:spacing w:after="309" w:line="240" w:lineRule="auto"/>
              <w:rPr>
                <w:rFonts w:ascii="Arial" w:eastAsia="Times New Roman" w:hAnsi="Arial" w:cs="Arial"/>
                <w:b/>
                <w:bCs/>
                <w:color w:val="333333"/>
                <w:sz w:val="21"/>
                <w:szCs w:val="21"/>
              </w:rPr>
            </w:pPr>
            <w:r w:rsidRPr="003F0249">
              <w:rPr>
                <w:rFonts w:ascii="Arial" w:eastAsia="Times New Roman" w:hAnsi="Arial" w:cs="Arial"/>
                <w:b/>
                <w:bCs/>
                <w:color w:val="333333"/>
                <w:sz w:val="21"/>
                <w:szCs w:val="21"/>
              </w:rPr>
              <w:t>Source</w:t>
            </w:r>
          </w:p>
        </w:tc>
        <w:tc>
          <w:tcPr>
            <w:tcW w:w="0" w:type="auto"/>
            <w:tcBorders>
              <w:top w:val="single" w:sz="6" w:space="0" w:color="CCCCCC"/>
              <w:left w:val="single" w:sz="6" w:space="0" w:color="CCCCCC"/>
              <w:bottom w:val="single" w:sz="6" w:space="0" w:color="CCCCCC"/>
              <w:right w:val="single" w:sz="6" w:space="0" w:color="CCCCCC"/>
            </w:tcBorders>
            <w:shd w:val="clear" w:color="auto" w:fill="ECECEC"/>
            <w:tcMar>
              <w:top w:w="45" w:type="dxa"/>
              <w:left w:w="45" w:type="dxa"/>
              <w:bottom w:w="45" w:type="dxa"/>
              <w:right w:w="45" w:type="dxa"/>
            </w:tcMar>
            <w:vAlign w:val="center"/>
            <w:hideMark/>
          </w:tcPr>
          <w:p w:rsidR="003F0249" w:rsidRPr="003F0249" w:rsidRDefault="003F0249" w:rsidP="003F0249">
            <w:pPr>
              <w:spacing w:after="309" w:line="240" w:lineRule="auto"/>
              <w:rPr>
                <w:rFonts w:ascii="Arial" w:eastAsia="Times New Roman" w:hAnsi="Arial" w:cs="Arial"/>
                <w:b/>
                <w:bCs/>
                <w:color w:val="333333"/>
                <w:sz w:val="21"/>
                <w:szCs w:val="21"/>
              </w:rPr>
            </w:pPr>
            <w:r w:rsidRPr="003F0249">
              <w:rPr>
                <w:rFonts w:ascii="Arial" w:eastAsia="Times New Roman" w:hAnsi="Arial" w:cs="Arial"/>
                <w:b/>
                <w:bCs/>
                <w:color w:val="333333"/>
                <w:sz w:val="21"/>
                <w:szCs w:val="21"/>
              </w:rPr>
              <w:t>Prevention</w:t>
            </w:r>
          </w:p>
        </w:tc>
      </w:tr>
      <w:tr w:rsidR="003F0249" w:rsidRPr="003F0249" w:rsidTr="003F0249">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3F0249" w:rsidRPr="003F0249" w:rsidRDefault="003F0249" w:rsidP="003F0249">
            <w:pPr>
              <w:spacing w:after="309" w:line="240" w:lineRule="auto"/>
              <w:rPr>
                <w:rFonts w:ascii="Arial" w:eastAsia="Times New Roman" w:hAnsi="Arial" w:cs="Arial"/>
                <w:color w:val="333333"/>
                <w:sz w:val="21"/>
                <w:szCs w:val="21"/>
              </w:rPr>
            </w:pPr>
            <w:r w:rsidRPr="003F0249">
              <w:rPr>
                <w:rFonts w:ascii="Arial" w:eastAsia="Times New Roman" w:hAnsi="Arial" w:cs="Arial"/>
                <w:color w:val="333333"/>
                <w:sz w:val="21"/>
                <w:szCs w:val="21"/>
              </w:rPr>
              <w:t>Purchase</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3F0249" w:rsidRPr="003F0249" w:rsidRDefault="003F0249" w:rsidP="003F0249">
            <w:pPr>
              <w:spacing w:after="309" w:line="240" w:lineRule="auto"/>
              <w:rPr>
                <w:rFonts w:ascii="Arial" w:eastAsia="Times New Roman" w:hAnsi="Arial" w:cs="Arial"/>
                <w:color w:val="333333"/>
                <w:sz w:val="21"/>
                <w:szCs w:val="21"/>
              </w:rPr>
            </w:pPr>
            <w:r w:rsidRPr="003F0249">
              <w:rPr>
                <w:rFonts w:ascii="Arial" w:eastAsia="Times New Roman" w:hAnsi="Arial" w:cs="Arial"/>
                <w:color w:val="333333"/>
                <w:sz w:val="21"/>
                <w:szCs w:val="21"/>
              </w:rPr>
              <w:t xml:space="preserve">Examine feet before buying, look for lameness and signs of treatment, footbath on arrival, isolate until sheep go through spring with no sign of </w:t>
            </w:r>
            <w:proofErr w:type="spellStart"/>
            <w:r w:rsidRPr="003F0249">
              <w:rPr>
                <w:rFonts w:ascii="Arial" w:eastAsia="Times New Roman" w:hAnsi="Arial" w:cs="Arial"/>
                <w:color w:val="333333"/>
                <w:sz w:val="21"/>
                <w:szCs w:val="21"/>
              </w:rPr>
              <w:t>footrot</w:t>
            </w:r>
            <w:proofErr w:type="spellEnd"/>
            <w:r w:rsidRPr="003F0249">
              <w:rPr>
                <w:rFonts w:ascii="Arial" w:eastAsia="Times New Roman" w:hAnsi="Arial" w:cs="Arial"/>
                <w:color w:val="333333"/>
                <w:sz w:val="21"/>
                <w:szCs w:val="21"/>
              </w:rPr>
              <w:t>.</w:t>
            </w:r>
          </w:p>
        </w:tc>
      </w:tr>
      <w:tr w:rsidR="003F0249" w:rsidRPr="003F0249" w:rsidTr="003F0249">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3F0249" w:rsidRPr="003F0249" w:rsidRDefault="003F0249" w:rsidP="003F0249">
            <w:pPr>
              <w:spacing w:after="309" w:line="240" w:lineRule="auto"/>
              <w:rPr>
                <w:rFonts w:ascii="Arial" w:eastAsia="Times New Roman" w:hAnsi="Arial" w:cs="Arial"/>
                <w:color w:val="333333"/>
                <w:sz w:val="21"/>
                <w:szCs w:val="21"/>
              </w:rPr>
            </w:pPr>
            <w:r w:rsidRPr="003F0249">
              <w:rPr>
                <w:rFonts w:ascii="Arial" w:eastAsia="Times New Roman" w:hAnsi="Arial" w:cs="Arial"/>
                <w:color w:val="333333"/>
                <w:sz w:val="21"/>
                <w:szCs w:val="21"/>
              </w:rPr>
              <w:t>Road</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3F0249" w:rsidRPr="003F0249" w:rsidRDefault="003F0249" w:rsidP="003F0249">
            <w:pPr>
              <w:spacing w:after="309" w:line="240" w:lineRule="auto"/>
              <w:rPr>
                <w:rFonts w:ascii="Arial" w:eastAsia="Times New Roman" w:hAnsi="Arial" w:cs="Arial"/>
                <w:color w:val="333333"/>
                <w:sz w:val="21"/>
                <w:szCs w:val="21"/>
              </w:rPr>
            </w:pPr>
            <w:r w:rsidRPr="003F0249">
              <w:rPr>
                <w:rFonts w:ascii="Arial" w:eastAsia="Times New Roman" w:hAnsi="Arial" w:cs="Arial"/>
                <w:color w:val="333333"/>
                <w:sz w:val="21"/>
                <w:szCs w:val="21"/>
              </w:rPr>
              <w:t>Check fences, don't use for 7 days after other sheep, footbath after use if risk, stop sheep straying</w:t>
            </w:r>
          </w:p>
        </w:tc>
      </w:tr>
      <w:tr w:rsidR="003F0249" w:rsidRPr="003F0249" w:rsidTr="003F0249">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3F0249" w:rsidRPr="003F0249" w:rsidRDefault="003F0249" w:rsidP="003F0249">
            <w:pPr>
              <w:spacing w:after="309" w:line="240" w:lineRule="auto"/>
              <w:rPr>
                <w:rFonts w:ascii="Arial" w:eastAsia="Times New Roman" w:hAnsi="Arial" w:cs="Arial"/>
                <w:color w:val="333333"/>
                <w:sz w:val="21"/>
                <w:szCs w:val="21"/>
              </w:rPr>
            </w:pPr>
            <w:r w:rsidRPr="003F0249">
              <w:rPr>
                <w:rFonts w:ascii="Arial" w:eastAsia="Times New Roman" w:hAnsi="Arial" w:cs="Arial"/>
                <w:color w:val="333333"/>
                <w:sz w:val="21"/>
                <w:szCs w:val="21"/>
              </w:rPr>
              <w:t xml:space="preserve">Strays from </w:t>
            </w:r>
            <w:proofErr w:type="spellStart"/>
            <w:r w:rsidRPr="003F0249">
              <w:rPr>
                <w:rFonts w:ascii="Arial" w:eastAsia="Times New Roman" w:hAnsi="Arial" w:cs="Arial"/>
                <w:color w:val="333333"/>
                <w:sz w:val="21"/>
                <w:szCs w:val="21"/>
              </w:rPr>
              <w:t>neighbours</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3F0249" w:rsidRPr="003F0249" w:rsidRDefault="003F0249" w:rsidP="003F0249">
            <w:pPr>
              <w:spacing w:after="309" w:line="240" w:lineRule="auto"/>
              <w:rPr>
                <w:rFonts w:ascii="Arial" w:eastAsia="Times New Roman" w:hAnsi="Arial" w:cs="Arial"/>
                <w:color w:val="333333"/>
                <w:sz w:val="21"/>
                <w:szCs w:val="21"/>
              </w:rPr>
            </w:pPr>
            <w:r w:rsidRPr="003F0249">
              <w:rPr>
                <w:rFonts w:ascii="Arial" w:eastAsia="Times New Roman" w:hAnsi="Arial" w:cs="Arial"/>
                <w:color w:val="333333"/>
                <w:sz w:val="21"/>
                <w:szCs w:val="21"/>
              </w:rPr>
              <w:t>Check fences, catch and examine strays promptly, footbath and isolate infected mob if risk</w:t>
            </w:r>
          </w:p>
        </w:tc>
      </w:tr>
      <w:tr w:rsidR="003F0249" w:rsidRPr="003F0249" w:rsidTr="003F0249">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3F0249" w:rsidRPr="003F0249" w:rsidRDefault="003F0249" w:rsidP="003F0249">
            <w:pPr>
              <w:spacing w:after="309" w:line="240" w:lineRule="auto"/>
              <w:rPr>
                <w:rFonts w:ascii="Arial" w:eastAsia="Times New Roman" w:hAnsi="Arial" w:cs="Arial"/>
                <w:color w:val="333333"/>
                <w:sz w:val="21"/>
                <w:szCs w:val="21"/>
              </w:rPr>
            </w:pPr>
            <w:r w:rsidRPr="003F0249">
              <w:rPr>
                <w:rFonts w:ascii="Arial" w:eastAsia="Times New Roman" w:hAnsi="Arial" w:cs="Arial"/>
                <w:color w:val="333333"/>
                <w:sz w:val="21"/>
                <w:szCs w:val="21"/>
              </w:rPr>
              <w:t xml:space="preserve">Stray in </w:t>
            </w:r>
            <w:proofErr w:type="spellStart"/>
            <w:r w:rsidRPr="003F0249">
              <w:rPr>
                <w:rFonts w:ascii="Arial" w:eastAsia="Times New Roman" w:hAnsi="Arial" w:cs="Arial"/>
                <w:color w:val="333333"/>
                <w:sz w:val="21"/>
                <w:szCs w:val="21"/>
              </w:rPr>
              <w:t>neighbours</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3F0249" w:rsidRPr="003F0249" w:rsidRDefault="003F0249" w:rsidP="003F0249">
            <w:pPr>
              <w:spacing w:after="309" w:line="240" w:lineRule="auto"/>
              <w:rPr>
                <w:rFonts w:ascii="Arial" w:eastAsia="Times New Roman" w:hAnsi="Arial" w:cs="Arial"/>
                <w:color w:val="333333"/>
                <w:sz w:val="21"/>
                <w:szCs w:val="21"/>
              </w:rPr>
            </w:pPr>
            <w:r w:rsidRPr="003F0249">
              <w:rPr>
                <w:rFonts w:ascii="Arial" w:eastAsia="Times New Roman" w:hAnsi="Arial" w:cs="Arial"/>
                <w:color w:val="333333"/>
                <w:sz w:val="21"/>
                <w:szCs w:val="21"/>
              </w:rPr>
              <w:t xml:space="preserve">Ask </w:t>
            </w:r>
            <w:proofErr w:type="spellStart"/>
            <w:r w:rsidRPr="003F0249">
              <w:rPr>
                <w:rFonts w:ascii="Arial" w:eastAsia="Times New Roman" w:hAnsi="Arial" w:cs="Arial"/>
                <w:color w:val="333333"/>
                <w:sz w:val="21"/>
                <w:szCs w:val="21"/>
              </w:rPr>
              <w:t>neighbour</w:t>
            </w:r>
            <w:proofErr w:type="spellEnd"/>
            <w:r w:rsidRPr="003F0249">
              <w:rPr>
                <w:rFonts w:ascii="Arial" w:eastAsia="Times New Roman" w:hAnsi="Arial" w:cs="Arial"/>
                <w:color w:val="333333"/>
                <w:sz w:val="21"/>
                <w:szCs w:val="21"/>
              </w:rPr>
              <w:t xml:space="preserve"> not to return over fence, collect, check and footbath the stray, fix fences</w:t>
            </w:r>
          </w:p>
        </w:tc>
      </w:tr>
      <w:tr w:rsidR="003F0249" w:rsidRPr="003F0249" w:rsidTr="003F0249">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3F0249" w:rsidRPr="003F0249" w:rsidRDefault="003F0249" w:rsidP="003F0249">
            <w:pPr>
              <w:spacing w:after="309" w:line="240" w:lineRule="auto"/>
              <w:rPr>
                <w:rFonts w:ascii="Arial" w:eastAsia="Times New Roman" w:hAnsi="Arial" w:cs="Arial"/>
                <w:color w:val="333333"/>
                <w:sz w:val="21"/>
                <w:szCs w:val="21"/>
              </w:rPr>
            </w:pPr>
            <w:r w:rsidRPr="003F0249">
              <w:rPr>
                <w:rFonts w:ascii="Arial" w:eastAsia="Times New Roman" w:hAnsi="Arial" w:cs="Arial"/>
                <w:color w:val="333333"/>
                <w:sz w:val="21"/>
                <w:szCs w:val="21"/>
              </w:rPr>
              <w:t xml:space="preserve">Truck or </w:t>
            </w:r>
            <w:proofErr w:type="spellStart"/>
            <w:r w:rsidRPr="003F0249">
              <w:rPr>
                <w:rFonts w:ascii="Arial" w:eastAsia="Times New Roman" w:hAnsi="Arial" w:cs="Arial"/>
                <w:color w:val="333333"/>
                <w:sz w:val="21"/>
                <w:szCs w:val="21"/>
              </w:rPr>
              <w:t>saleyard</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3F0249" w:rsidRPr="003F0249" w:rsidRDefault="003F0249" w:rsidP="003F0249">
            <w:pPr>
              <w:spacing w:after="309" w:line="240" w:lineRule="auto"/>
              <w:rPr>
                <w:rFonts w:ascii="Arial" w:eastAsia="Times New Roman" w:hAnsi="Arial" w:cs="Arial"/>
                <w:color w:val="333333"/>
                <w:sz w:val="21"/>
                <w:szCs w:val="21"/>
              </w:rPr>
            </w:pPr>
            <w:r w:rsidRPr="003F0249">
              <w:rPr>
                <w:rFonts w:ascii="Arial" w:eastAsia="Times New Roman" w:hAnsi="Arial" w:cs="Arial"/>
                <w:color w:val="333333"/>
                <w:sz w:val="21"/>
                <w:szCs w:val="21"/>
              </w:rPr>
              <w:t xml:space="preserve">Use clean truck, footbath on arrival, isolate until sheep go through spring with no sign of </w:t>
            </w:r>
            <w:proofErr w:type="spellStart"/>
            <w:r w:rsidRPr="003F0249">
              <w:rPr>
                <w:rFonts w:ascii="Arial" w:eastAsia="Times New Roman" w:hAnsi="Arial" w:cs="Arial"/>
                <w:color w:val="333333"/>
                <w:sz w:val="21"/>
                <w:szCs w:val="21"/>
              </w:rPr>
              <w:t>footrot</w:t>
            </w:r>
            <w:proofErr w:type="spellEnd"/>
            <w:r w:rsidRPr="003F0249">
              <w:rPr>
                <w:rFonts w:ascii="Arial" w:eastAsia="Times New Roman" w:hAnsi="Arial" w:cs="Arial"/>
                <w:color w:val="333333"/>
                <w:sz w:val="21"/>
                <w:szCs w:val="21"/>
              </w:rPr>
              <w:t>.</w:t>
            </w:r>
          </w:p>
        </w:tc>
      </w:tr>
    </w:tbl>
    <w:p w:rsidR="003F0249" w:rsidRPr="003F0249" w:rsidRDefault="003F0249" w:rsidP="003F0249">
      <w:pPr>
        <w:spacing w:after="309" w:line="240" w:lineRule="auto"/>
        <w:rPr>
          <w:rFonts w:ascii="Arial" w:eastAsia="Times New Roman" w:hAnsi="Arial" w:cs="Arial"/>
          <w:color w:val="333333"/>
          <w:sz w:val="36"/>
          <w:szCs w:val="36"/>
        </w:rPr>
      </w:pPr>
      <w:r>
        <w:rPr>
          <w:rFonts w:ascii="Arial" w:eastAsia="Times New Roman" w:hAnsi="Arial" w:cs="Arial"/>
          <w:color w:val="333333"/>
          <w:sz w:val="36"/>
          <w:szCs w:val="36"/>
        </w:rPr>
        <w:t>(3)</w:t>
      </w:r>
    </w:p>
    <w:p w:rsidR="00691DCA" w:rsidRPr="00E81B16" w:rsidRDefault="00691DCA" w:rsidP="00691DCA">
      <w:pPr>
        <w:autoSpaceDE w:val="0"/>
        <w:autoSpaceDN w:val="0"/>
        <w:adjustRightInd w:val="0"/>
        <w:spacing w:after="0" w:line="240" w:lineRule="auto"/>
        <w:rPr>
          <w:rFonts w:asciiTheme="majorBidi" w:hAnsiTheme="majorBidi" w:cstheme="majorBidi"/>
          <w:b/>
          <w:i/>
          <w:iCs/>
          <w:sz w:val="32"/>
          <w:szCs w:val="32"/>
        </w:rPr>
      </w:pPr>
      <w:r w:rsidRPr="00E81B16">
        <w:rPr>
          <w:rFonts w:ascii="Verdana-Bold" w:cs="Verdana-Bold"/>
          <w:b/>
          <w:bCs/>
          <w:sz w:val="32"/>
          <w:szCs w:val="32"/>
        </w:rPr>
        <w:t>References</w:t>
      </w:r>
    </w:p>
    <w:p w:rsidR="00691DCA" w:rsidRPr="00E81B16" w:rsidRDefault="00691DCA" w:rsidP="00691DCA">
      <w:pPr>
        <w:pStyle w:val="Default"/>
        <w:rPr>
          <w:sz w:val="32"/>
          <w:szCs w:val="32"/>
        </w:rPr>
      </w:pPr>
      <w:r w:rsidRPr="00E81B16">
        <w:rPr>
          <w:rFonts w:ascii="TimesNewRomanPSMT" w:cs="TimesNewRomanPSMT"/>
          <w:sz w:val="32"/>
          <w:szCs w:val="32"/>
        </w:rPr>
        <w:t xml:space="preserve">(1) </w:t>
      </w:r>
      <w:proofErr w:type="gramStart"/>
      <w:r w:rsidRPr="00E81B16">
        <w:rPr>
          <w:sz w:val="32"/>
          <w:szCs w:val="32"/>
        </w:rPr>
        <w:t>written</w:t>
      </w:r>
      <w:proofErr w:type="gramEnd"/>
      <w:r w:rsidRPr="00E81B16">
        <w:rPr>
          <w:sz w:val="32"/>
          <w:szCs w:val="32"/>
        </w:rPr>
        <w:t xml:space="preserve"> by John Seaman and Marilyn Evers, both former Senior Veterinary Officers with NSW DPI </w:t>
      </w:r>
    </w:p>
    <w:p w:rsidR="003F0249" w:rsidRPr="00E81B16" w:rsidRDefault="00691DCA" w:rsidP="003F0249">
      <w:pPr>
        <w:pStyle w:val="Default"/>
        <w:rPr>
          <w:rFonts w:ascii="TimesNewRomanPSMT" w:cs="TimesNewRomanPSMT"/>
          <w:sz w:val="32"/>
          <w:szCs w:val="32"/>
        </w:rPr>
      </w:pPr>
      <w:r w:rsidRPr="00E81B16">
        <w:rPr>
          <w:sz w:val="32"/>
          <w:szCs w:val="32"/>
        </w:rPr>
        <w:t>(2)</w:t>
      </w:r>
      <w:r w:rsidRPr="00E81B16">
        <w:rPr>
          <w:rFonts w:ascii="TimesNewRomanPSMT" w:cs="TimesNewRomanPSMT"/>
          <w:sz w:val="32"/>
          <w:szCs w:val="32"/>
        </w:rPr>
        <w:t>ALABAMA A&amp;M AND AUBURN UNIVERSITIES</w:t>
      </w:r>
    </w:p>
    <w:p w:rsidR="003F0249" w:rsidRPr="00E81B16" w:rsidRDefault="003F0249" w:rsidP="003F0249">
      <w:pPr>
        <w:pStyle w:val="Default"/>
        <w:rPr>
          <w:color w:val="333333"/>
          <w:sz w:val="32"/>
          <w:szCs w:val="32"/>
        </w:rPr>
      </w:pPr>
      <w:r w:rsidRPr="00E81B16">
        <w:rPr>
          <w:rFonts w:ascii="TimesNewRomanPSMT" w:cs="TimesNewRomanPSMT"/>
          <w:sz w:val="32"/>
          <w:szCs w:val="32"/>
        </w:rPr>
        <w:t>(3)</w:t>
      </w:r>
      <w:r w:rsidRPr="00E81B16">
        <w:rPr>
          <w:color w:val="333333"/>
          <w:sz w:val="32"/>
          <w:szCs w:val="32"/>
        </w:rPr>
        <w:t xml:space="preserve"> Department of Environment and Primary Industries</w:t>
      </w:r>
    </w:p>
    <w:p w:rsidR="003F0249" w:rsidRPr="00E81B16" w:rsidRDefault="003F0249" w:rsidP="003F0249">
      <w:pPr>
        <w:pStyle w:val="Default"/>
        <w:rPr>
          <w:color w:val="333333"/>
          <w:sz w:val="32"/>
          <w:szCs w:val="32"/>
        </w:rPr>
      </w:pPr>
      <w:r w:rsidRPr="00E81B16">
        <w:rPr>
          <w:color w:val="333333"/>
          <w:sz w:val="32"/>
          <w:szCs w:val="32"/>
        </w:rPr>
        <w:t xml:space="preserve">(4)Business and industry portal </w:t>
      </w:r>
      <w:hyperlink r:id="rId11" w:history="1">
        <w:r w:rsidRPr="00E81B16">
          <w:rPr>
            <w:rStyle w:val="Hyperlink"/>
            <w:sz w:val="32"/>
            <w:szCs w:val="32"/>
          </w:rPr>
          <w:t>https://www.business.qld.gov.au/industry/agriculture/animal-management/disaster-recovery-for-livestock-farms/flood-affected-animals/foot-diseases/flood-cattle-foot</w:t>
        </w:r>
      </w:hyperlink>
    </w:p>
    <w:p w:rsidR="009645C6" w:rsidRPr="00E81B16" w:rsidRDefault="003F0249" w:rsidP="009645C6">
      <w:pPr>
        <w:pStyle w:val="Default"/>
        <w:rPr>
          <w:color w:val="333333"/>
          <w:sz w:val="32"/>
          <w:szCs w:val="32"/>
        </w:rPr>
      </w:pPr>
      <w:r w:rsidRPr="00E81B16">
        <w:rPr>
          <w:color w:val="333333"/>
          <w:sz w:val="32"/>
          <w:szCs w:val="32"/>
        </w:rPr>
        <w:t>(5)</w:t>
      </w:r>
      <w:proofErr w:type="spellStart"/>
      <w:r w:rsidRPr="00E81B16">
        <w:rPr>
          <w:color w:val="333333"/>
          <w:sz w:val="32"/>
          <w:szCs w:val="32"/>
        </w:rPr>
        <w:t>Nuflor</w:t>
      </w:r>
      <w:proofErr w:type="spellEnd"/>
      <w:r w:rsidRPr="00E81B16">
        <w:rPr>
          <w:color w:val="333333"/>
          <w:sz w:val="32"/>
          <w:szCs w:val="32"/>
        </w:rPr>
        <w:t xml:space="preserve"> </w:t>
      </w:r>
      <w:proofErr w:type="spellStart"/>
      <w:proofErr w:type="gramStart"/>
      <w:r w:rsidRPr="00E81B16">
        <w:rPr>
          <w:color w:val="333333"/>
          <w:sz w:val="32"/>
          <w:szCs w:val="32"/>
        </w:rPr>
        <w:t>Florfenicol</w:t>
      </w:r>
      <w:proofErr w:type="spellEnd"/>
      <w:r w:rsidR="009645C6" w:rsidRPr="00E81B16">
        <w:rPr>
          <w:color w:val="333333"/>
          <w:sz w:val="32"/>
          <w:szCs w:val="32"/>
        </w:rPr>
        <w:t xml:space="preserve"> </w:t>
      </w:r>
      <w:r w:rsidRPr="00E81B16">
        <w:rPr>
          <w:color w:val="333333"/>
          <w:sz w:val="32"/>
          <w:szCs w:val="32"/>
        </w:rPr>
        <w:t xml:space="preserve"> </w:t>
      </w:r>
      <w:proofErr w:type="gramEnd"/>
      <w:r w:rsidR="00507D03">
        <w:fldChar w:fldCharType="begin"/>
      </w:r>
      <w:r w:rsidR="00507D03">
        <w:instrText>HYPERLINK "http://www.nuflor.com/diseases/fr-frp.asp"</w:instrText>
      </w:r>
      <w:r w:rsidR="00507D03">
        <w:fldChar w:fldCharType="separate"/>
      </w:r>
      <w:r w:rsidR="009645C6" w:rsidRPr="00E81B16">
        <w:rPr>
          <w:rStyle w:val="Hyperlink"/>
          <w:sz w:val="32"/>
          <w:szCs w:val="32"/>
        </w:rPr>
        <w:t>http://www.nuflor.com/diseases/fr-frp.asp</w:t>
      </w:r>
      <w:r w:rsidR="00507D03">
        <w:fldChar w:fldCharType="end"/>
      </w:r>
    </w:p>
    <w:p w:rsidR="009645C6" w:rsidRPr="00E81B16" w:rsidRDefault="009645C6" w:rsidP="009645C6">
      <w:pPr>
        <w:autoSpaceDE w:val="0"/>
        <w:autoSpaceDN w:val="0"/>
        <w:adjustRightInd w:val="0"/>
        <w:spacing w:after="0" w:line="240" w:lineRule="auto"/>
        <w:rPr>
          <w:rFonts w:ascii="Univers" w:hAnsi="Univers-Bold" w:cs="Univers"/>
          <w:sz w:val="32"/>
          <w:szCs w:val="32"/>
        </w:rPr>
      </w:pPr>
      <w:r w:rsidRPr="00E81B16">
        <w:rPr>
          <w:color w:val="333333"/>
          <w:sz w:val="32"/>
          <w:szCs w:val="32"/>
        </w:rPr>
        <w:t xml:space="preserve">(6) </w:t>
      </w:r>
      <w:r w:rsidRPr="00E81B16">
        <w:rPr>
          <w:rFonts w:ascii="Univers-Bold" w:hAnsi="Univers-Bold" w:cs="Univers-Bold"/>
          <w:b/>
          <w:bCs/>
          <w:sz w:val="32"/>
          <w:szCs w:val="32"/>
        </w:rPr>
        <w:t xml:space="preserve">Prepared by </w:t>
      </w:r>
      <w:r w:rsidRPr="00E81B16">
        <w:rPr>
          <w:rFonts w:ascii="Univers" w:hAnsi="Univers-Bold" w:cs="Univers"/>
          <w:sz w:val="32"/>
          <w:szCs w:val="32"/>
        </w:rPr>
        <w:t xml:space="preserve">Grant </w:t>
      </w:r>
      <w:proofErr w:type="spellStart"/>
      <w:r w:rsidRPr="00E81B16">
        <w:rPr>
          <w:rFonts w:ascii="Univers" w:hAnsi="Univers-Bold" w:cs="Univers"/>
          <w:sz w:val="32"/>
          <w:szCs w:val="32"/>
        </w:rPr>
        <w:t>Dewell</w:t>
      </w:r>
      <w:proofErr w:type="spellEnd"/>
      <w:r w:rsidRPr="00E81B16">
        <w:rPr>
          <w:rFonts w:ascii="Univers" w:hAnsi="Univers-Bold" w:cs="Univers"/>
          <w:sz w:val="32"/>
          <w:szCs w:val="32"/>
        </w:rPr>
        <w:t>, DVM, PhD, Extension</w:t>
      </w:r>
    </w:p>
    <w:p w:rsidR="00A74A87" w:rsidRPr="00E81B16" w:rsidRDefault="009645C6" w:rsidP="00E81B16">
      <w:pPr>
        <w:autoSpaceDE w:val="0"/>
        <w:autoSpaceDN w:val="0"/>
        <w:adjustRightInd w:val="0"/>
        <w:spacing w:after="0" w:line="240" w:lineRule="auto"/>
        <w:rPr>
          <w:rFonts w:ascii="Univers" w:hAnsi="Univers-Bold" w:cs="Univers"/>
          <w:sz w:val="32"/>
          <w:szCs w:val="32"/>
        </w:rPr>
      </w:pPr>
      <w:proofErr w:type="gramStart"/>
      <w:r w:rsidRPr="00E81B16">
        <w:rPr>
          <w:rFonts w:ascii="Univers" w:hAnsi="Univers-Bold" w:cs="Univers"/>
          <w:sz w:val="32"/>
          <w:szCs w:val="32"/>
        </w:rPr>
        <w:t>Veterinarian and Jan K. Shearer, DVM, MS</w:t>
      </w:r>
      <w:r w:rsidR="00E81B16">
        <w:rPr>
          <w:rFonts w:ascii="Univers" w:hAnsi="Univers-Bold" w:cs="Univers"/>
          <w:sz w:val="32"/>
          <w:szCs w:val="32"/>
        </w:rPr>
        <w:t>.</w:t>
      </w:r>
      <w:proofErr w:type="gramEnd"/>
      <w:r w:rsidRPr="00E81B16">
        <w:rPr>
          <w:rFonts w:asciiTheme="majorBidi" w:hAnsiTheme="majorBidi" w:cstheme="majorBidi"/>
          <w:b/>
          <w:i/>
          <w:iCs/>
          <w:sz w:val="32"/>
          <w:szCs w:val="32"/>
        </w:rPr>
        <w:t xml:space="preserve"> </w:t>
      </w:r>
    </w:p>
    <w:sectPr w:rsidR="00A74A87" w:rsidRPr="00E81B16" w:rsidSect="00D83BFC">
      <w:pgSz w:w="11907" w:h="16839" w:code="9"/>
      <w:pgMar w:top="1440" w:right="1080" w:bottom="1440" w:left="1080" w:header="720" w:footer="720" w:gutter="0"/>
      <w:pgBorders w:offsetFrom="page">
        <w:top w:val="holly" w:sz="8" w:space="24" w:color="auto"/>
        <w:left w:val="holly" w:sz="8" w:space="24" w:color="auto"/>
        <w:bottom w:val="holly" w:sz="8" w:space="24" w:color="auto"/>
        <w:right w:val="holly" w:sz="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Italic">
    <w:panose1 w:val="00000000000000000000"/>
    <w:charset w:val="B2"/>
    <w:family w:val="auto"/>
    <w:notTrueType/>
    <w:pitch w:val="default"/>
    <w:sig w:usb0="00002001" w:usb1="00000000" w:usb2="00000000" w:usb3="00000000" w:csb0="00000040" w:csb1="00000000"/>
  </w:font>
  <w:font w:name="Univers-Bold">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B2"/>
    <w:family w:val="swiss"/>
    <w:notTrueType/>
    <w:pitch w:val="default"/>
    <w:sig w:usb0="00002001" w:usb1="00000000" w:usb2="00000000" w:usb3="00000000" w:csb0="00000040" w:csb1="00000000"/>
  </w:font>
  <w:font w:name="Helvetica-Condensed-Black">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B2"/>
    <w:family w:val="auto"/>
    <w:notTrueType/>
    <w:pitch w:val="default"/>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F7FBA5"/>
    <w:multiLevelType w:val="hybridMultilevel"/>
    <w:tmpl w:val="282A47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A87CF7E"/>
    <w:multiLevelType w:val="hybridMultilevel"/>
    <w:tmpl w:val="1BA0FE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756E2F7"/>
    <w:multiLevelType w:val="hybridMultilevel"/>
    <w:tmpl w:val="C40079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028F939"/>
    <w:multiLevelType w:val="hybridMultilevel"/>
    <w:tmpl w:val="D96D5B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E11540"/>
    <w:multiLevelType w:val="hybridMultilevel"/>
    <w:tmpl w:val="E702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775BE"/>
    <w:multiLevelType w:val="hybridMultilevel"/>
    <w:tmpl w:val="78445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5C5338"/>
    <w:multiLevelType w:val="hybridMultilevel"/>
    <w:tmpl w:val="88B6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E729DF"/>
    <w:multiLevelType w:val="hybridMultilevel"/>
    <w:tmpl w:val="1C963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980FFE"/>
    <w:multiLevelType w:val="hybridMultilevel"/>
    <w:tmpl w:val="9008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DE1CE3"/>
    <w:multiLevelType w:val="hybridMultilevel"/>
    <w:tmpl w:val="EA6C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89649B"/>
    <w:multiLevelType w:val="hybridMultilevel"/>
    <w:tmpl w:val="D5B8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1F046A"/>
    <w:multiLevelType w:val="multilevel"/>
    <w:tmpl w:val="19F2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367905"/>
    <w:multiLevelType w:val="hybridMultilevel"/>
    <w:tmpl w:val="2EB0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D10C82"/>
    <w:multiLevelType w:val="hybridMultilevel"/>
    <w:tmpl w:val="08B2E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7276C1"/>
    <w:multiLevelType w:val="hybridMultilevel"/>
    <w:tmpl w:val="12DA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E65D7C"/>
    <w:multiLevelType w:val="hybridMultilevel"/>
    <w:tmpl w:val="38A8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5"/>
  </w:num>
  <w:num w:numId="4">
    <w:abstractNumId w:val="13"/>
  </w:num>
  <w:num w:numId="5">
    <w:abstractNumId w:val="9"/>
  </w:num>
  <w:num w:numId="6">
    <w:abstractNumId w:val="6"/>
  </w:num>
  <w:num w:numId="7">
    <w:abstractNumId w:val="12"/>
  </w:num>
  <w:num w:numId="8">
    <w:abstractNumId w:val="10"/>
  </w:num>
  <w:num w:numId="9">
    <w:abstractNumId w:val="11"/>
  </w:num>
  <w:num w:numId="10">
    <w:abstractNumId w:val="15"/>
  </w:num>
  <w:num w:numId="11">
    <w:abstractNumId w:val="7"/>
  </w:num>
  <w:num w:numId="12">
    <w:abstractNumId w:val="8"/>
  </w:num>
  <w:num w:numId="13">
    <w:abstractNumId w:val="1"/>
  </w:num>
  <w:num w:numId="14">
    <w:abstractNumId w:val="3"/>
  </w:num>
  <w:num w:numId="15">
    <w:abstractNumId w:val="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18BC"/>
    <w:rsid w:val="00056592"/>
    <w:rsid w:val="00061557"/>
    <w:rsid w:val="000618BC"/>
    <w:rsid w:val="00094A87"/>
    <w:rsid w:val="00143266"/>
    <w:rsid w:val="001806EA"/>
    <w:rsid w:val="00202D55"/>
    <w:rsid w:val="00294B70"/>
    <w:rsid w:val="003346DD"/>
    <w:rsid w:val="003F0249"/>
    <w:rsid w:val="00462F08"/>
    <w:rsid w:val="0050496A"/>
    <w:rsid w:val="00507D03"/>
    <w:rsid w:val="00524B2E"/>
    <w:rsid w:val="0057440C"/>
    <w:rsid w:val="005A42A9"/>
    <w:rsid w:val="005B0147"/>
    <w:rsid w:val="00691DCA"/>
    <w:rsid w:val="006E3A3D"/>
    <w:rsid w:val="007043D5"/>
    <w:rsid w:val="0072539A"/>
    <w:rsid w:val="00751B99"/>
    <w:rsid w:val="007861B9"/>
    <w:rsid w:val="009645C6"/>
    <w:rsid w:val="00971DAB"/>
    <w:rsid w:val="00A4557B"/>
    <w:rsid w:val="00A74A87"/>
    <w:rsid w:val="00A91C29"/>
    <w:rsid w:val="00A93D3D"/>
    <w:rsid w:val="00B6178B"/>
    <w:rsid w:val="00C24589"/>
    <w:rsid w:val="00C35100"/>
    <w:rsid w:val="00C74D76"/>
    <w:rsid w:val="00CE5C84"/>
    <w:rsid w:val="00D22B8D"/>
    <w:rsid w:val="00D2698D"/>
    <w:rsid w:val="00D56CFC"/>
    <w:rsid w:val="00D626C5"/>
    <w:rsid w:val="00D83BFC"/>
    <w:rsid w:val="00DD7C01"/>
    <w:rsid w:val="00DF58E7"/>
    <w:rsid w:val="00E14446"/>
    <w:rsid w:val="00E2019B"/>
    <w:rsid w:val="00E235D6"/>
    <w:rsid w:val="00E36CBB"/>
    <w:rsid w:val="00E81B16"/>
    <w:rsid w:val="00EE3028"/>
    <w:rsid w:val="00FF6D45"/>
    <w:rsid w:val="00FF7BD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D45"/>
  </w:style>
  <w:style w:type="paragraph" w:styleId="Heading1">
    <w:name w:val="heading 1"/>
    <w:basedOn w:val="Default"/>
    <w:next w:val="Default"/>
    <w:link w:val="Heading1Char"/>
    <w:uiPriority w:val="99"/>
    <w:qFormat/>
    <w:rsid w:val="00A4557B"/>
    <w:pPr>
      <w:outlineLvl w:val="0"/>
    </w:pPr>
    <w:rPr>
      <w:color w:val="auto"/>
    </w:rPr>
  </w:style>
  <w:style w:type="paragraph" w:styleId="Heading2">
    <w:name w:val="heading 2"/>
    <w:basedOn w:val="Normal"/>
    <w:next w:val="Normal"/>
    <w:link w:val="Heading2Char"/>
    <w:uiPriority w:val="9"/>
    <w:semiHidden/>
    <w:unhideWhenUsed/>
    <w:qFormat/>
    <w:rsid w:val="00691DCA"/>
    <w:pPr>
      <w:keepNext/>
      <w:keepLines/>
      <w:spacing w:before="200" w:after="0"/>
      <w:outlineLvl w:val="1"/>
    </w:pPr>
    <w:rPr>
      <w:rFonts w:asciiTheme="majorHAnsi" w:eastAsiaTheme="majorEastAsia" w:hAnsiTheme="majorHAnsi" w:cstheme="majorBidi"/>
      <w:b/>
      <w:bCs/>
      <w:color w:val="4E67C8" w:themeColor="accent1"/>
      <w:sz w:val="26"/>
      <w:szCs w:val="26"/>
    </w:rPr>
  </w:style>
  <w:style w:type="paragraph" w:styleId="Heading3">
    <w:name w:val="heading 3"/>
    <w:basedOn w:val="Normal"/>
    <w:next w:val="Normal"/>
    <w:link w:val="Heading3Char"/>
    <w:uiPriority w:val="9"/>
    <w:semiHidden/>
    <w:unhideWhenUsed/>
    <w:qFormat/>
    <w:rsid w:val="00691DCA"/>
    <w:pPr>
      <w:keepNext/>
      <w:keepLines/>
      <w:spacing w:before="200" w:after="0"/>
      <w:outlineLvl w:val="2"/>
    </w:pPr>
    <w:rPr>
      <w:rFonts w:asciiTheme="majorHAnsi" w:eastAsiaTheme="majorEastAsia" w:hAnsiTheme="majorHAnsi" w:cstheme="majorBidi"/>
      <w:b/>
      <w:bCs/>
      <w:color w:val="4E67C8" w:themeColor="accent1"/>
    </w:rPr>
  </w:style>
  <w:style w:type="paragraph" w:styleId="Heading4">
    <w:name w:val="heading 4"/>
    <w:basedOn w:val="Normal"/>
    <w:next w:val="Normal"/>
    <w:link w:val="Heading4Char"/>
    <w:uiPriority w:val="9"/>
    <w:semiHidden/>
    <w:unhideWhenUsed/>
    <w:qFormat/>
    <w:rsid w:val="003F0249"/>
    <w:pPr>
      <w:keepNext/>
      <w:keepLines/>
      <w:spacing w:before="200" w:after="0"/>
      <w:outlineLvl w:val="3"/>
    </w:pPr>
    <w:rPr>
      <w:rFonts w:asciiTheme="majorHAnsi" w:eastAsiaTheme="majorEastAsia" w:hAnsiTheme="majorHAnsi" w:cstheme="majorBidi"/>
      <w:b/>
      <w:bCs/>
      <w:i/>
      <w:iCs/>
      <w:color w:val="4E67C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mpara">
    <w:name w:val="mmpara"/>
    <w:basedOn w:val="Normal"/>
    <w:rsid w:val="00971D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1DAB"/>
  </w:style>
  <w:style w:type="character" w:customStyle="1" w:styleId="microorganism">
    <w:name w:val="microorganism"/>
    <w:basedOn w:val="DefaultParagraphFont"/>
    <w:rsid w:val="00971DAB"/>
  </w:style>
  <w:style w:type="paragraph" w:styleId="ListParagraph">
    <w:name w:val="List Paragraph"/>
    <w:basedOn w:val="Normal"/>
    <w:uiPriority w:val="34"/>
    <w:qFormat/>
    <w:rsid w:val="00DD7C01"/>
    <w:pPr>
      <w:ind w:left="720"/>
      <w:contextualSpacing/>
    </w:pPr>
  </w:style>
  <w:style w:type="character" w:styleId="LineNumber">
    <w:name w:val="line number"/>
    <w:basedOn w:val="DefaultParagraphFont"/>
    <w:uiPriority w:val="99"/>
    <w:semiHidden/>
    <w:unhideWhenUsed/>
    <w:rsid w:val="00E235D6"/>
  </w:style>
  <w:style w:type="paragraph" w:styleId="NoSpacing">
    <w:name w:val="No Spacing"/>
    <w:link w:val="NoSpacingChar"/>
    <w:uiPriority w:val="1"/>
    <w:qFormat/>
    <w:rsid w:val="00E235D6"/>
    <w:pPr>
      <w:bidi/>
      <w:spacing w:after="0" w:line="240" w:lineRule="auto"/>
    </w:pPr>
    <w:rPr>
      <w:rFonts w:eastAsiaTheme="minorEastAsia"/>
    </w:rPr>
  </w:style>
  <w:style w:type="character" w:customStyle="1" w:styleId="NoSpacingChar">
    <w:name w:val="No Spacing Char"/>
    <w:basedOn w:val="DefaultParagraphFont"/>
    <w:link w:val="NoSpacing"/>
    <w:uiPriority w:val="1"/>
    <w:rsid w:val="00E235D6"/>
    <w:rPr>
      <w:rFonts w:eastAsiaTheme="minorEastAsia"/>
    </w:rPr>
  </w:style>
  <w:style w:type="paragraph" w:styleId="BalloonText">
    <w:name w:val="Balloon Text"/>
    <w:basedOn w:val="Normal"/>
    <w:link w:val="BalloonTextChar"/>
    <w:uiPriority w:val="99"/>
    <w:semiHidden/>
    <w:unhideWhenUsed/>
    <w:rsid w:val="00E23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5D6"/>
    <w:rPr>
      <w:rFonts w:ascii="Tahoma" w:hAnsi="Tahoma" w:cs="Tahoma"/>
      <w:sz w:val="16"/>
      <w:szCs w:val="16"/>
    </w:rPr>
  </w:style>
  <w:style w:type="character" w:styleId="Strong">
    <w:name w:val="Strong"/>
    <w:basedOn w:val="DefaultParagraphFont"/>
    <w:uiPriority w:val="22"/>
    <w:qFormat/>
    <w:rsid w:val="001806EA"/>
    <w:rPr>
      <w:b/>
      <w:bCs/>
    </w:rPr>
  </w:style>
  <w:style w:type="character" w:styleId="Emphasis">
    <w:name w:val="Emphasis"/>
    <w:basedOn w:val="DefaultParagraphFont"/>
    <w:uiPriority w:val="20"/>
    <w:qFormat/>
    <w:rsid w:val="00462F08"/>
    <w:rPr>
      <w:i/>
      <w:iCs/>
    </w:rPr>
  </w:style>
  <w:style w:type="character" w:customStyle="1" w:styleId="Heading1Char">
    <w:name w:val="Heading 1 Char"/>
    <w:basedOn w:val="DefaultParagraphFont"/>
    <w:link w:val="Heading1"/>
    <w:uiPriority w:val="99"/>
    <w:rsid w:val="00A4557B"/>
    <w:rPr>
      <w:rFonts w:ascii="Arial" w:hAnsi="Arial" w:cs="Arial"/>
      <w:sz w:val="24"/>
      <w:szCs w:val="24"/>
    </w:rPr>
  </w:style>
  <w:style w:type="paragraph" w:customStyle="1" w:styleId="Default">
    <w:name w:val="Default"/>
    <w:rsid w:val="00A4557B"/>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691DCA"/>
    <w:rPr>
      <w:rFonts w:asciiTheme="majorHAnsi" w:eastAsiaTheme="majorEastAsia" w:hAnsiTheme="majorHAnsi" w:cstheme="majorBidi"/>
      <w:b/>
      <w:bCs/>
      <w:color w:val="4E67C8" w:themeColor="accent1"/>
      <w:sz w:val="26"/>
      <w:szCs w:val="26"/>
    </w:rPr>
  </w:style>
  <w:style w:type="character" w:customStyle="1" w:styleId="Heading3Char">
    <w:name w:val="Heading 3 Char"/>
    <w:basedOn w:val="DefaultParagraphFont"/>
    <w:link w:val="Heading3"/>
    <w:uiPriority w:val="9"/>
    <w:semiHidden/>
    <w:rsid w:val="00691DCA"/>
    <w:rPr>
      <w:rFonts w:asciiTheme="majorHAnsi" w:eastAsiaTheme="majorEastAsia" w:hAnsiTheme="majorHAnsi" w:cstheme="majorBidi"/>
      <w:b/>
      <w:bCs/>
      <w:color w:val="4E67C8" w:themeColor="accent1"/>
    </w:rPr>
  </w:style>
  <w:style w:type="paragraph" w:styleId="NormalWeb">
    <w:name w:val="Normal (Web)"/>
    <w:basedOn w:val="Normal"/>
    <w:uiPriority w:val="99"/>
    <w:unhideWhenUsed/>
    <w:rsid w:val="003F02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3F0249"/>
    <w:rPr>
      <w:rFonts w:asciiTheme="majorHAnsi" w:eastAsiaTheme="majorEastAsia" w:hAnsiTheme="majorHAnsi" w:cstheme="majorBidi"/>
      <w:b/>
      <w:bCs/>
      <w:i/>
      <w:iCs/>
      <w:color w:val="4E67C8" w:themeColor="accent1"/>
    </w:rPr>
  </w:style>
  <w:style w:type="character" w:styleId="Hyperlink">
    <w:name w:val="Hyperlink"/>
    <w:basedOn w:val="DefaultParagraphFont"/>
    <w:uiPriority w:val="99"/>
    <w:unhideWhenUsed/>
    <w:rsid w:val="003F0249"/>
    <w:rPr>
      <w:color w:val="56C7AA"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mpara">
    <w:name w:val="mmpara"/>
    <w:basedOn w:val="a"/>
    <w:rsid w:val="00971D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71DAB"/>
  </w:style>
  <w:style w:type="character" w:customStyle="1" w:styleId="microorganism">
    <w:name w:val="microorganism"/>
    <w:basedOn w:val="a0"/>
    <w:rsid w:val="00971DAB"/>
  </w:style>
  <w:style w:type="paragraph" w:styleId="a3">
    <w:name w:val="List Paragraph"/>
    <w:basedOn w:val="a"/>
    <w:uiPriority w:val="34"/>
    <w:qFormat/>
    <w:rsid w:val="00DD7C01"/>
    <w:pPr>
      <w:ind w:left="720"/>
      <w:contextualSpacing/>
    </w:pPr>
  </w:style>
  <w:style w:type="character" w:styleId="a4">
    <w:name w:val="line number"/>
    <w:basedOn w:val="a0"/>
    <w:uiPriority w:val="99"/>
    <w:semiHidden/>
    <w:unhideWhenUsed/>
    <w:rsid w:val="00E235D6"/>
  </w:style>
  <w:style w:type="paragraph" w:styleId="a5">
    <w:name w:val="No Spacing"/>
    <w:link w:val="Char"/>
    <w:uiPriority w:val="1"/>
    <w:qFormat/>
    <w:rsid w:val="00E235D6"/>
    <w:pPr>
      <w:bidi/>
      <w:spacing w:after="0" w:line="240" w:lineRule="auto"/>
    </w:pPr>
    <w:rPr>
      <w:rFonts w:eastAsiaTheme="minorEastAsia"/>
    </w:rPr>
  </w:style>
  <w:style w:type="character" w:customStyle="1" w:styleId="Char">
    <w:name w:val="بلا تباعد Char"/>
    <w:basedOn w:val="a0"/>
    <w:link w:val="a5"/>
    <w:uiPriority w:val="1"/>
    <w:rsid w:val="00E235D6"/>
    <w:rPr>
      <w:rFonts w:eastAsiaTheme="minorEastAsia"/>
    </w:rPr>
  </w:style>
  <w:style w:type="paragraph" w:styleId="a6">
    <w:name w:val="Balloon Text"/>
    <w:basedOn w:val="a"/>
    <w:link w:val="Char0"/>
    <w:uiPriority w:val="99"/>
    <w:semiHidden/>
    <w:unhideWhenUsed/>
    <w:rsid w:val="00E235D6"/>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E235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4454765">
      <w:bodyDiv w:val="1"/>
      <w:marLeft w:val="0"/>
      <w:marRight w:val="0"/>
      <w:marTop w:val="0"/>
      <w:marBottom w:val="0"/>
      <w:divBdr>
        <w:top w:val="none" w:sz="0" w:space="0" w:color="auto"/>
        <w:left w:val="none" w:sz="0" w:space="0" w:color="auto"/>
        <w:bottom w:val="none" w:sz="0" w:space="0" w:color="auto"/>
        <w:right w:val="none" w:sz="0" w:space="0" w:color="auto"/>
      </w:divBdr>
    </w:div>
    <w:div w:id="494690732">
      <w:bodyDiv w:val="1"/>
      <w:marLeft w:val="0"/>
      <w:marRight w:val="0"/>
      <w:marTop w:val="0"/>
      <w:marBottom w:val="0"/>
      <w:divBdr>
        <w:top w:val="none" w:sz="0" w:space="0" w:color="auto"/>
        <w:left w:val="none" w:sz="0" w:space="0" w:color="auto"/>
        <w:bottom w:val="none" w:sz="0" w:space="0" w:color="auto"/>
        <w:right w:val="none" w:sz="0" w:space="0" w:color="auto"/>
      </w:divBdr>
    </w:div>
    <w:div w:id="713818555">
      <w:bodyDiv w:val="1"/>
      <w:marLeft w:val="0"/>
      <w:marRight w:val="0"/>
      <w:marTop w:val="0"/>
      <w:marBottom w:val="0"/>
      <w:divBdr>
        <w:top w:val="none" w:sz="0" w:space="0" w:color="auto"/>
        <w:left w:val="none" w:sz="0" w:space="0" w:color="auto"/>
        <w:bottom w:val="none" w:sz="0" w:space="0" w:color="auto"/>
        <w:right w:val="none" w:sz="0" w:space="0" w:color="auto"/>
      </w:divBdr>
    </w:div>
    <w:div w:id="914515670">
      <w:bodyDiv w:val="1"/>
      <w:marLeft w:val="0"/>
      <w:marRight w:val="0"/>
      <w:marTop w:val="0"/>
      <w:marBottom w:val="0"/>
      <w:divBdr>
        <w:top w:val="none" w:sz="0" w:space="0" w:color="auto"/>
        <w:left w:val="none" w:sz="0" w:space="0" w:color="auto"/>
        <w:bottom w:val="none" w:sz="0" w:space="0" w:color="auto"/>
        <w:right w:val="none" w:sz="0" w:space="0" w:color="auto"/>
      </w:divBdr>
    </w:div>
    <w:div w:id="1119648135">
      <w:bodyDiv w:val="1"/>
      <w:marLeft w:val="0"/>
      <w:marRight w:val="0"/>
      <w:marTop w:val="0"/>
      <w:marBottom w:val="0"/>
      <w:divBdr>
        <w:top w:val="none" w:sz="0" w:space="0" w:color="auto"/>
        <w:left w:val="none" w:sz="0" w:space="0" w:color="auto"/>
        <w:bottom w:val="none" w:sz="0" w:space="0" w:color="auto"/>
        <w:right w:val="none" w:sz="0" w:space="0" w:color="auto"/>
      </w:divBdr>
    </w:div>
    <w:div w:id="1426153804">
      <w:bodyDiv w:val="1"/>
      <w:marLeft w:val="0"/>
      <w:marRight w:val="0"/>
      <w:marTop w:val="0"/>
      <w:marBottom w:val="0"/>
      <w:divBdr>
        <w:top w:val="none" w:sz="0" w:space="0" w:color="auto"/>
        <w:left w:val="none" w:sz="0" w:space="0" w:color="auto"/>
        <w:bottom w:val="none" w:sz="0" w:space="0" w:color="auto"/>
        <w:right w:val="none" w:sz="0" w:space="0" w:color="auto"/>
      </w:divBdr>
    </w:div>
    <w:div w:id="1503934922">
      <w:bodyDiv w:val="1"/>
      <w:marLeft w:val="0"/>
      <w:marRight w:val="0"/>
      <w:marTop w:val="0"/>
      <w:marBottom w:val="0"/>
      <w:divBdr>
        <w:top w:val="none" w:sz="0" w:space="0" w:color="auto"/>
        <w:left w:val="none" w:sz="0" w:space="0" w:color="auto"/>
        <w:bottom w:val="none" w:sz="0" w:space="0" w:color="auto"/>
        <w:right w:val="none" w:sz="0" w:space="0" w:color="auto"/>
      </w:divBdr>
    </w:div>
    <w:div w:id="214435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usiness.qld.gov.au/industry/agriculture/animal-management/disaster-recovery-for-livestock-farms/flood-affected-animals/foot-diseases/flood-cattle-foot" TargetMode="External"/><Relationship Id="rId5" Type="http://schemas.openxmlformats.org/officeDocument/2006/relationships/settings" Target="settings.xml"/><Relationship Id="rId10" Type="http://schemas.openxmlformats.org/officeDocument/2006/relationships/image" Target="media/image4.gif"/><Relationship Id="rId4" Type="http://schemas.openxmlformats.org/officeDocument/2006/relationships/styles" Target="styles.xml"/><Relationship Id="rId9"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ذروة">
  <a:themeElements>
    <a:clrScheme name="دفق الهواء">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ذروة">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ذروة">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supervision of Dr. Haidar al-Badri</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8868C5-AD76-4686-B3F4-521B2EC27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6</Pages>
  <Words>1226</Words>
  <Characters>6992</Characters>
  <Application>Microsoft Office Word</Application>
  <DocSecurity>0</DocSecurity>
  <Lines>58</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Coccidiosis in farm animals</vt:lpstr>
      <vt:lpstr>Coccidiosis in farm animals</vt:lpstr>
    </vt:vector>
  </TitlesOfParts>
  <Company>Enjoy My Fine Releases.</Company>
  <LinksUpToDate>false</LinksUpToDate>
  <CharactersWithSpaces>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Coccidiosis in farm animals</dc:title>
  <dc:subject>( Cattles )</dc:subject>
  <dc:creator>DR.Ahmed Saker 2O11</dc:creator>
  <cp:keywords/>
  <dc:description/>
  <cp:lastModifiedBy>Dr.Haider</cp:lastModifiedBy>
  <cp:revision>30</cp:revision>
  <dcterms:created xsi:type="dcterms:W3CDTF">2014-12-26T11:16:00Z</dcterms:created>
  <dcterms:modified xsi:type="dcterms:W3CDTF">2014-12-31T10:20:00Z</dcterms:modified>
</cp:coreProperties>
</file>