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05E" w:rsidRPr="008B57E1" w:rsidRDefault="004B405E" w:rsidP="00785B42">
      <w:pPr>
        <w:bidi/>
        <w:jc w:val="right"/>
        <w:rPr>
          <w:rFonts w:asciiTheme="minorBidi" w:hAnsiTheme="minorBidi"/>
          <w:bCs/>
          <w:i/>
          <w:iCs/>
          <w:caps/>
          <w:sz w:val="28"/>
          <w:szCs w:val="28"/>
        </w:rPr>
      </w:pPr>
      <w:r w:rsidRPr="008B57E1">
        <w:rPr>
          <w:rFonts w:asciiTheme="minorBidi" w:hAnsiTheme="minorBidi"/>
          <w:bCs/>
          <w:i/>
          <w:iCs/>
          <w:caps/>
          <w:sz w:val="28"/>
          <w:szCs w:val="28"/>
        </w:rPr>
        <w:t>Ministry of Higher Education and Scientific research</w:t>
      </w:r>
    </w:p>
    <w:p w:rsidR="004B405E" w:rsidRPr="008B57E1" w:rsidRDefault="004B405E" w:rsidP="00785B42">
      <w:pPr>
        <w:bidi/>
        <w:jc w:val="right"/>
        <w:rPr>
          <w:rFonts w:asciiTheme="minorBidi" w:hAnsiTheme="minorBidi"/>
          <w:bCs/>
          <w:i/>
          <w:iCs/>
          <w:caps/>
          <w:sz w:val="28"/>
          <w:szCs w:val="28"/>
        </w:rPr>
      </w:pPr>
      <w:r w:rsidRPr="008B57E1">
        <w:rPr>
          <w:rFonts w:asciiTheme="minorBidi" w:hAnsiTheme="minorBidi"/>
          <w:bCs/>
          <w:i/>
          <w:iCs/>
          <w:caps/>
          <w:sz w:val="28"/>
          <w:szCs w:val="28"/>
        </w:rPr>
        <w:t>UNIVERSITY OF kErbala</w:t>
      </w:r>
    </w:p>
    <w:p w:rsidR="004B405E" w:rsidRPr="008B57E1" w:rsidRDefault="004B405E" w:rsidP="00785B42">
      <w:pPr>
        <w:bidi/>
        <w:jc w:val="right"/>
        <w:rPr>
          <w:rFonts w:asciiTheme="minorBidi" w:hAnsiTheme="minorBidi"/>
          <w:bCs/>
          <w:i/>
          <w:iCs/>
          <w:caps/>
          <w:sz w:val="28"/>
          <w:szCs w:val="28"/>
        </w:rPr>
      </w:pPr>
      <w:r w:rsidRPr="008B57E1">
        <w:rPr>
          <w:rFonts w:asciiTheme="minorBidi" w:hAnsiTheme="minorBidi"/>
          <w:bCs/>
          <w:i/>
          <w:iCs/>
          <w:caps/>
          <w:sz w:val="28"/>
          <w:szCs w:val="28"/>
        </w:rPr>
        <w:t>College of Veterinary Medicine</w:t>
      </w:r>
    </w:p>
    <w:p w:rsidR="004B405E" w:rsidRPr="008B57E1" w:rsidRDefault="004B405E" w:rsidP="00437421">
      <w:pPr>
        <w:bidi/>
        <w:jc w:val="both"/>
        <w:rPr>
          <w:rFonts w:asciiTheme="minorBidi" w:hAnsiTheme="minorBidi"/>
          <w:bCs/>
          <w:i/>
          <w:iCs/>
          <w:caps/>
          <w:sz w:val="28"/>
          <w:szCs w:val="28"/>
          <w:lang w:bidi="ar-IQ"/>
        </w:rPr>
      </w:pPr>
    </w:p>
    <w:p w:rsidR="004B405E" w:rsidRPr="008B57E1" w:rsidRDefault="004B405E" w:rsidP="00437421">
      <w:pPr>
        <w:bidi/>
        <w:jc w:val="both"/>
        <w:rPr>
          <w:rFonts w:asciiTheme="minorBidi" w:hAnsiTheme="minorBidi"/>
          <w:bCs/>
          <w:i/>
          <w:iCs/>
          <w:sz w:val="28"/>
          <w:szCs w:val="28"/>
        </w:rPr>
      </w:pPr>
      <w:r w:rsidRPr="008B57E1">
        <w:rPr>
          <w:rFonts w:asciiTheme="minorBidi" w:hAnsiTheme="minorBidi"/>
          <w:bCs/>
          <w:i/>
          <w:iCs/>
          <w:noProof/>
          <w:sz w:val="28"/>
          <w:szCs w:val="28"/>
        </w:rPr>
        <w:drawing>
          <wp:inline distT="0" distB="0" distL="0" distR="0">
            <wp:extent cx="6019800" cy="1114425"/>
            <wp:effectExtent l="0" t="0" r="0" b="952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9800" cy="1114425"/>
                    </a:xfrm>
                    <a:prstGeom prst="rect">
                      <a:avLst/>
                    </a:prstGeom>
                    <a:noFill/>
                    <a:ln>
                      <a:noFill/>
                    </a:ln>
                  </pic:spPr>
                </pic:pic>
              </a:graphicData>
            </a:graphic>
          </wp:inline>
        </w:drawing>
      </w:r>
    </w:p>
    <w:p w:rsidR="004B405E" w:rsidRPr="008B57E1" w:rsidRDefault="004B405E" w:rsidP="00437421">
      <w:pPr>
        <w:bidi/>
        <w:jc w:val="both"/>
        <w:rPr>
          <w:rFonts w:asciiTheme="minorBidi" w:hAnsiTheme="minorBidi"/>
          <w:bCs/>
          <w:i/>
          <w:iCs/>
          <w:sz w:val="28"/>
          <w:szCs w:val="28"/>
        </w:rPr>
      </w:pPr>
    </w:p>
    <w:p w:rsidR="004B405E" w:rsidRPr="008B57E1" w:rsidRDefault="008B57E1" w:rsidP="00437421">
      <w:pPr>
        <w:bidi/>
        <w:jc w:val="both"/>
        <w:rPr>
          <w:rFonts w:asciiTheme="minorBidi" w:hAnsiTheme="minorBidi" w:hint="cs"/>
          <w:bCs/>
          <w:i/>
          <w:iCs/>
          <w:sz w:val="28"/>
          <w:szCs w:val="28"/>
          <w:lang w:bidi="ar-IQ"/>
        </w:rPr>
      </w:pPr>
      <w:r w:rsidRPr="008B57E1">
        <w:rPr>
          <w:rFonts w:asciiTheme="minorBidi" w:hAnsiTheme="minorBidi"/>
          <w:bCs/>
          <w:noProof/>
          <w:sz w:val="28"/>
          <w:szCs w:val="28"/>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شريط إلى الأسفل 5" o:spid="_x0000_s1026" type="#_x0000_t53" style="position:absolute;left:0;text-align:left;margin-left:-27.75pt;margin-top:5pt;width:519pt;height:91.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" adj="2700,3469" fillcolor="#9bbb59 [3206]" strokecolor="#f2f2f2 [3041]" strokeweight="3pt">
            <v:shadow on="t" color="#4e6128 [1606]" opacity=".5" offset="1pt"/>
            <v:textbox>
              <w:txbxContent>
                <w:p w:rsidR="00B7162F" w:rsidRDefault="0041542D" w:rsidP="004B405E">
                  <w:pPr>
                    <w:bidi/>
                    <w:jc w:val="center"/>
                    <w:rPr>
                      <w:b/>
                      <w:caps/>
                      <w:color w:val="4F81BD" w:themeColor="accent1"/>
                      <w:sz w:val="32"/>
                      <w:szCs w:val="32"/>
                      <w:lang w:bidi="ar-IQ"/>
                    </w:rPr>
                  </w:pPr>
                  <w:r>
                    <w:rPr>
                      <w:rFonts w:hint="cs"/>
                      <w:b/>
                      <w:caps/>
                      <w:color w:val="4F81BD" w:themeColor="accent1"/>
                      <w:sz w:val="32"/>
                      <w:szCs w:val="32"/>
                      <w:rtl/>
                      <w:lang w:bidi="ar-IQ"/>
                    </w:rPr>
                    <w:t>متطلبات أنشاء مشاريع الاسماك</w:t>
                  </w:r>
                </w:p>
                <w:p w:rsidR="002E1B76" w:rsidRPr="002E1B76" w:rsidRDefault="002E1B76" w:rsidP="002E1B76">
                  <w:pPr>
                    <w:bidi/>
                    <w:jc w:val="center"/>
                    <w:rPr>
                      <w:b/>
                      <w:caps/>
                      <w:color w:val="4F81BD" w:themeColor="accent1"/>
                      <w:sz w:val="32"/>
                      <w:szCs w:val="32"/>
                      <w:lang w:bidi="ar-IQ"/>
                    </w:rPr>
                  </w:pPr>
                  <w:r w:rsidRPr="002E1B76">
                    <w:rPr>
                      <w:b/>
                      <w:caps/>
                      <w:color w:val="4F81BD" w:themeColor="accent1"/>
                      <w:sz w:val="32"/>
                      <w:szCs w:val="32"/>
                      <w:lang w:bidi="ar-IQ"/>
                    </w:rPr>
                    <w:t>Fish projects establishments Requirements</w:t>
                  </w:r>
                </w:p>
              </w:txbxContent>
            </v:textbox>
          </v:shape>
        </w:pict>
      </w:r>
    </w:p>
    <w:p w:rsidR="004B405E" w:rsidRPr="008B57E1" w:rsidRDefault="007A77E5" w:rsidP="00437421">
      <w:pPr>
        <w:bidi/>
        <w:jc w:val="both"/>
        <w:rPr>
          <w:rFonts w:asciiTheme="minorBidi" w:hAnsiTheme="minorBidi"/>
          <w:bCs/>
          <w:i/>
          <w:iCs/>
          <w:sz w:val="28"/>
          <w:szCs w:val="28"/>
        </w:rPr>
      </w:pPr>
      <w:r w:rsidRPr="008B57E1">
        <w:rPr>
          <w:rFonts w:asciiTheme="minorBidi" w:hAnsiTheme="minorBidi"/>
          <w:bCs/>
          <w:noProof/>
          <w:sz w:val="28"/>
          <w:szCs w:val="28"/>
        </w:rPr>
        <w:pict>
          <v:shapetype id="_x0000_t202" coordsize="21600,21600" o:spt="202" path="m,l,21600r21600,l21600,xe">
            <v:stroke joinstyle="miter"/>
            <v:path gradientshapeok="t" o:connecttype="rect"/>
          </v:shapetype>
          <v:shape id="مربع نص 6" o:spid="_x0000_s1027" type="#_x0000_t202" style="position:absolute;left:0;text-align:left;margin-left:114.3pt;margin-top:19.7pt;width:373.2pt;height:2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" filled="f" stroked="f">
            <v:path arrowok="t"/>
            <v:textbox style="mso-fit-shape-to-text:t">
              <w:txbxContent>
                <w:p w:rsidR="00B7162F" w:rsidRDefault="00B7162F" w:rsidP="004B405E">
                  <w:pPr>
                    <w:bidi/>
                    <w:rPr>
                      <w:sz w:val="20"/>
                      <w:szCs w:val="20"/>
                      <w:lang w:bidi="ar-IQ"/>
                    </w:rPr>
                  </w:pPr>
                </w:p>
              </w:txbxContent>
            </v:textbox>
          </v:shape>
        </w:pict>
      </w:r>
    </w:p>
    <w:p w:rsidR="004B405E" w:rsidRPr="008B57E1" w:rsidRDefault="004B405E" w:rsidP="00437421">
      <w:pPr>
        <w:bidi/>
        <w:jc w:val="both"/>
        <w:rPr>
          <w:rFonts w:asciiTheme="minorBidi" w:hAnsiTheme="minorBidi"/>
          <w:bCs/>
          <w:i/>
          <w:iCs/>
          <w:sz w:val="28"/>
          <w:szCs w:val="28"/>
          <w:lang w:bidi="ar-IQ"/>
        </w:rPr>
      </w:pPr>
    </w:p>
    <w:p w:rsidR="004B405E" w:rsidRPr="008B57E1" w:rsidRDefault="004B405E" w:rsidP="00437421">
      <w:pPr>
        <w:bidi/>
        <w:jc w:val="both"/>
        <w:rPr>
          <w:rFonts w:asciiTheme="minorBidi" w:hAnsiTheme="minorBidi"/>
          <w:bCs/>
          <w:i/>
          <w:iCs/>
          <w:color w:val="1D1B11" w:themeColor="background2" w:themeShade="1A"/>
          <w:sz w:val="28"/>
          <w:szCs w:val="28"/>
        </w:rPr>
      </w:pPr>
    </w:p>
    <w:p w:rsidR="004B405E" w:rsidRPr="008B57E1" w:rsidRDefault="004B405E" w:rsidP="00437421">
      <w:pPr>
        <w:pStyle w:val="ListParagraph"/>
        <w:tabs>
          <w:tab w:val="center" w:pos="5233"/>
          <w:tab w:val="left" w:pos="6990"/>
        </w:tabs>
        <w:bidi/>
        <w:jc w:val="center"/>
        <w:rPr>
          <w:rFonts w:asciiTheme="minorBidi" w:hAnsiTheme="minorBidi"/>
          <w:bCs/>
          <w:i/>
          <w:iCs/>
          <w:color w:val="1D1B11" w:themeColor="background2" w:themeShade="1A"/>
          <w:sz w:val="28"/>
          <w:szCs w:val="28"/>
          <w:lang w:bidi="ar-IQ"/>
        </w:rPr>
      </w:pPr>
      <w:r w:rsidRPr="008B57E1">
        <w:rPr>
          <w:rFonts w:asciiTheme="minorBidi" w:hAnsiTheme="minorBidi"/>
          <w:bCs/>
          <w:i/>
          <w:iCs/>
          <w:color w:val="1D1B11" w:themeColor="background2" w:themeShade="1A"/>
          <w:sz w:val="28"/>
          <w:szCs w:val="28"/>
        </w:rPr>
        <w:t>Supervision</w:t>
      </w:r>
      <w:r w:rsidRPr="008B57E1">
        <w:rPr>
          <w:rFonts w:asciiTheme="minorBidi" w:hAnsiTheme="minorBidi"/>
          <w:bCs/>
          <w:i/>
          <w:iCs/>
          <w:color w:val="1D1B11" w:themeColor="background2" w:themeShade="1A"/>
          <w:sz w:val="28"/>
          <w:szCs w:val="28"/>
          <w:rtl/>
          <w:lang w:bidi="ar-IQ"/>
        </w:rPr>
        <w:t>اشراف</w:t>
      </w:r>
    </w:p>
    <w:p w:rsidR="004B405E" w:rsidRPr="008B57E1" w:rsidRDefault="004B405E" w:rsidP="00437421">
      <w:pPr>
        <w:pStyle w:val="ListParagraph"/>
        <w:bidi/>
        <w:jc w:val="center"/>
        <w:rPr>
          <w:rFonts w:asciiTheme="minorBidi" w:hAnsiTheme="minorBidi"/>
          <w:bCs/>
          <w:i/>
          <w:iCs/>
          <w:color w:val="1D1B11" w:themeColor="background2" w:themeShade="1A"/>
          <w:sz w:val="28"/>
          <w:szCs w:val="28"/>
          <w:rtl/>
          <w:lang w:bidi="ar-IQ"/>
        </w:rPr>
      </w:pPr>
    </w:p>
    <w:p w:rsidR="004B405E" w:rsidRPr="008B57E1" w:rsidRDefault="004B405E" w:rsidP="00437421">
      <w:pPr>
        <w:pStyle w:val="ListParagraph"/>
        <w:bidi/>
        <w:jc w:val="center"/>
        <w:rPr>
          <w:rFonts w:asciiTheme="minorBidi" w:hAnsiTheme="minorBidi"/>
          <w:bCs/>
          <w:i/>
          <w:iCs/>
          <w:color w:val="632423" w:themeColor="accent2" w:themeShade="80"/>
          <w:sz w:val="44"/>
          <w:szCs w:val="44"/>
        </w:rPr>
      </w:pPr>
      <w:r w:rsidRPr="008B57E1">
        <w:rPr>
          <w:rFonts w:asciiTheme="minorBidi" w:hAnsiTheme="minorBidi"/>
          <w:bCs/>
          <w:i/>
          <w:iCs/>
          <w:color w:val="632423" w:themeColor="accent2" w:themeShade="80"/>
          <w:sz w:val="44"/>
          <w:szCs w:val="44"/>
        </w:rPr>
        <w:t xml:space="preserve">Assistant Professor </w:t>
      </w:r>
      <w:proofErr w:type="spellStart"/>
      <w:r w:rsidRPr="008B57E1">
        <w:rPr>
          <w:rFonts w:asciiTheme="minorBidi" w:hAnsiTheme="minorBidi"/>
          <w:bCs/>
          <w:i/>
          <w:iCs/>
          <w:color w:val="632423" w:themeColor="accent2" w:themeShade="80"/>
          <w:sz w:val="44"/>
          <w:szCs w:val="44"/>
        </w:rPr>
        <w:t>Dr.Hayder</w:t>
      </w:r>
      <w:proofErr w:type="spellEnd"/>
      <w:r w:rsidR="008B57E1">
        <w:rPr>
          <w:rFonts w:asciiTheme="minorBidi" w:hAnsiTheme="minorBidi"/>
          <w:bCs/>
          <w:i/>
          <w:iCs/>
          <w:color w:val="632423" w:themeColor="accent2" w:themeShade="80"/>
          <w:sz w:val="44"/>
          <w:szCs w:val="44"/>
        </w:rPr>
        <w:t xml:space="preserve"> </w:t>
      </w:r>
      <w:proofErr w:type="spellStart"/>
      <w:r w:rsidRPr="008B57E1">
        <w:rPr>
          <w:rFonts w:asciiTheme="minorBidi" w:hAnsiTheme="minorBidi"/>
          <w:bCs/>
          <w:i/>
          <w:iCs/>
          <w:color w:val="632423" w:themeColor="accent2" w:themeShade="80"/>
          <w:sz w:val="44"/>
          <w:szCs w:val="44"/>
        </w:rPr>
        <w:t>BadriAbboud</w:t>
      </w:r>
      <w:proofErr w:type="spellEnd"/>
    </w:p>
    <w:p w:rsidR="004B405E" w:rsidRPr="008B57E1" w:rsidRDefault="004B405E" w:rsidP="00437421">
      <w:pPr>
        <w:pStyle w:val="ListParagraph"/>
        <w:bidi/>
        <w:jc w:val="center"/>
        <w:rPr>
          <w:rFonts w:asciiTheme="minorBidi" w:hAnsiTheme="minorBidi"/>
          <w:bCs/>
          <w:i/>
          <w:iCs/>
          <w:color w:val="632423" w:themeColor="accent2" w:themeShade="80"/>
          <w:sz w:val="44"/>
          <w:szCs w:val="44"/>
          <w:lang w:bidi="ar-IQ"/>
        </w:rPr>
      </w:pPr>
      <w:r w:rsidRPr="008B57E1">
        <w:rPr>
          <w:rFonts w:asciiTheme="minorBidi" w:hAnsiTheme="minorBidi"/>
          <w:bCs/>
          <w:i/>
          <w:iCs/>
          <w:color w:val="632423" w:themeColor="accent2" w:themeShade="80"/>
          <w:sz w:val="44"/>
          <w:szCs w:val="44"/>
          <w:rtl/>
          <w:lang w:bidi="ar-IQ"/>
        </w:rPr>
        <w:t>الاستاذ المساعد الدكتور حيدر بدري عبود</w:t>
      </w:r>
    </w:p>
    <w:p w:rsidR="004B405E" w:rsidRPr="008B57E1" w:rsidRDefault="004B405E" w:rsidP="00437421">
      <w:pPr>
        <w:pStyle w:val="ListParagraph"/>
        <w:bidi/>
        <w:jc w:val="center"/>
        <w:rPr>
          <w:rFonts w:asciiTheme="minorBidi" w:hAnsiTheme="minorBidi"/>
          <w:bCs/>
          <w:i/>
          <w:iCs/>
          <w:color w:val="632423" w:themeColor="accent2" w:themeShade="80"/>
          <w:sz w:val="44"/>
          <w:szCs w:val="44"/>
        </w:rPr>
      </w:pPr>
      <w:r w:rsidRPr="008B57E1">
        <w:rPr>
          <w:rFonts w:asciiTheme="minorBidi" w:hAnsiTheme="minorBidi"/>
          <w:bCs/>
          <w:i/>
          <w:iCs/>
          <w:color w:val="632423" w:themeColor="accent2" w:themeShade="80"/>
          <w:sz w:val="44"/>
          <w:szCs w:val="44"/>
        </w:rPr>
        <w:t>By</w:t>
      </w:r>
    </w:p>
    <w:p w:rsidR="00B7162F" w:rsidRPr="008B57E1" w:rsidRDefault="0041542D" w:rsidP="00437421">
      <w:pPr>
        <w:pStyle w:val="ListParagraph"/>
        <w:bidi/>
        <w:jc w:val="center"/>
        <w:rPr>
          <w:rFonts w:asciiTheme="minorBidi" w:hAnsiTheme="minorBidi"/>
          <w:bCs/>
          <w:i/>
          <w:iCs/>
          <w:color w:val="632423" w:themeColor="accent2" w:themeShade="80"/>
          <w:sz w:val="44"/>
          <w:szCs w:val="44"/>
        </w:rPr>
      </w:pPr>
      <w:proofErr w:type="spellStart"/>
      <w:r w:rsidRPr="008B57E1">
        <w:rPr>
          <w:rFonts w:asciiTheme="minorBidi" w:hAnsiTheme="minorBidi"/>
          <w:bCs/>
          <w:i/>
          <w:iCs/>
          <w:color w:val="632423" w:themeColor="accent2" w:themeShade="80"/>
          <w:sz w:val="44"/>
          <w:szCs w:val="44"/>
        </w:rPr>
        <w:t>Layth</w:t>
      </w:r>
      <w:r w:rsidR="00437421" w:rsidRPr="008B57E1">
        <w:rPr>
          <w:rFonts w:asciiTheme="minorBidi" w:hAnsiTheme="minorBidi"/>
          <w:bCs/>
          <w:i/>
          <w:iCs/>
          <w:color w:val="632423" w:themeColor="accent2" w:themeShade="80"/>
          <w:sz w:val="44"/>
          <w:szCs w:val="44"/>
        </w:rPr>
        <w:t>Ha</w:t>
      </w:r>
      <w:r w:rsidRPr="008B57E1">
        <w:rPr>
          <w:rFonts w:asciiTheme="minorBidi" w:hAnsiTheme="minorBidi"/>
          <w:bCs/>
          <w:i/>
          <w:iCs/>
          <w:color w:val="632423" w:themeColor="accent2" w:themeShade="80"/>
          <w:sz w:val="44"/>
          <w:szCs w:val="44"/>
        </w:rPr>
        <w:t>yder</w:t>
      </w:r>
      <w:r w:rsidR="00437421" w:rsidRPr="008B57E1">
        <w:rPr>
          <w:rFonts w:asciiTheme="minorBidi" w:hAnsiTheme="minorBidi"/>
          <w:bCs/>
          <w:i/>
          <w:iCs/>
          <w:color w:val="632423" w:themeColor="accent2" w:themeShade="80"/>
          <w:sz w:val="44"/>
          <w:szCs w:val="44"/>
        </w:rPr>
        <w:t>F</w:t>
      </w:r>
      <w:r w:rsidRPr="008B57E1">
        <w:rPr>
          <w:rFonts w:asciiTheme="minorBidi" w:hAnsiTheme="minorBidi"/>
          <w:bCs/>
          <w:i/>
          <w:iCs/>
          <w:color w:val="632423" w:themeColor="accent2" w:themeShade="80"/>
          <w:sz w:val="44"/>
          <w:szCs w:val="44"/>
        </w:rPr>
        <w:t>ahem</w:t>
      </w:r>
      <w:proofErr w:type="spellEnd"/>
    </w:p>
    <w:p w:rsidR="0041542D" w:rsidRPr="008B57E1" w:rsidRDefault="0041542D" w:rsidP="00437421">
      <w:pPr>
        <w:pStyle w:val="ListParagraph"/>
        <w:bidi/>
        <w:jc w:val="center"/>
        <w:rPr>
          <w:rFonts w:asciiTheme="minorBidi" w:hAnsiTheme="minorBidi"/>
          <w:bCs/>
          <w:i/>
          <w:iCs/>
          <w:color w:val="632423" w:themeColor="accent2" w:themeShade="80"/>
          <w:sz w:val="44"/>
          <w:szCs w:val="44"/>
          <w:rtl/>
          <w:lang w:bidi="ar-IQ"/>
        </w:rPr>
      </w:pPr>
      <w:r w:rsidRPr="008B57E1">
        <w:rPr>
          <w:rFonts w:asciiTheme="minorBidi" w:hAnsiTheme="minorBidi"/>
          <w:bCs/>
          <w:i/>
          <w:iCs/>
          <w:color w:val="632423" w:themeColor="accent2" w:themeShade="80"/>
          <w:sz w:val="44"/>
          <w:szCs w:val="44"/>
          <w:rtl/>
          <w:lang w:bidi="ar-IQ"/>
        </w:rPr>
        <w:t>ليث حيدر فاهم</w:t>
      </w:r>
    </w:p>
    <w:p w:rsidR="004B405E" w:rsidRPr="008B57E1" w:rsidRDefault="004B405E" w:rsidP="00437421">
      <w:pPr>
        <w:pStyle w:val="ListParagraph"/>
        <w:bidi/>
        <w:jc w:val="center"/>
        <w:rPr>
          <w:rFonts w:asciiTheme="minorBidi" w:hAnsiTheme="minorBidi"/>
          <w:bCs/>
          <w:i/>
          <w:iCs/>
          <w:color w:val="632423" w:themeColor="accent2" w:themeShade="80"/>
          <w:sz w:val="44"/>
          <w:szCs w:val="44"/>
          <w:rtl/>
        </w:rPr>
      </w:pPr>
      <w:r w:rsidRPr="008B57E1">
        <w:rPr>
          <w:rFonts w:asciiTheme="minorBidi" w:hAnsiTheme="minorBidi"/>
          <w:bCs/>
          <w:i/>
          <w:iCs/>
          <w:color w:val="632423" w:themeColor="accent2" w:themeShade="80"/>
          <w:sz w:val="44"/>
          <w:szCs w:val="44"/>
        </w:rPr>
        <w:t>Fifth Year 2014-2015</w:t>
      </w:r>
    </w:p>
    <w:p w:rsidR="004B405E" w:rsidRPr="008B57E1" w:rsidRDefault="004B405E" w:rsidP="00437421">
      <w:pPr>
        <w:pStyle w:val="ListParagraph"/>
        <w:bidi/>
        <w:jc w:val="center"/>
        <w:rPr>
          <w:rFonts w:asciiTheme="minorBidi" w:hAnsiTheme="minorBidi"/>
          <w:bCs/>
          <w:i/>
          <w:iCs/>
          <w:color w:val="1D1B11" w:themeColor="background2" w:themeShade="1A"/>
          <w:sz w:val="28"/>
          <w:szCs w:val="28"/>
          <w:lang w:bidi="ar-IQ"/>
        </w:rPr>
      </w:pPr>
      <w:r w:rsidRPr="008B57E1">
        <w:rPr>
          <w:rFonts w:asciiTheme="minorBidi" w:hAnsiTheme="minorBidi"/>
          <w:bCs/>
          <w:i/>
          <w:iCs/>
          <w:color w:val="632423" w:themeColor="accent2" w:themeShade="80"/>
          <w:sz w:val="44"/>
          <w:szCs w:val="44"/>
          <w:rtl/>
          <w:lang w:bidi="ar-IQ"/>
        </w:rPr>
        <w:t>المرحلة الخامسة 2014-2015</w:t>
      </w:r>
    </w:p>
    <w:p w:rsidR="002E1B76" w:rsidRPr="008B57E1" w:rsidRDefault="002E1B76" w:rsidP="002E1B76">
      <w:pPr>
        <w:bidi/>
        <w:jc w:val="both"/>
        <w:rPr>
          <w:rFonts w:asciiTheme="minorBidi" w:hAnsiTheme="minorBidi"/>
          <w:bCs/>
          <w:sz w:val="28"/>
          <w:szCs w:val="28"/>
        </w:rPr>
      </w:pPr>
    </w:p>
    <w:p w:rsidR="008C1499" w:rsidRPr="008B57E1" w:rsidRDefault="004F34EA" w:rsidP="002E1B76">
      <w:pPr>
        <w:bidi/>
        <w:jc w:val="center"/>
        <w:rPr>
          <w:rFonts w:asciiTheme="minorBidi" w:hAnsiTheme="minorBidi"/>
          <w:bCs/>
          <w:sz w:val="28"/>
          <w:szCs w:val="28"/>
        </w:rPr>
      </w:pPr>
      <w:r w:rsidRPr="008B57E1">
        <w:rPr>
          <w:rFonts w:asciiTheme="minorBidi" w:hAnsiTheme="minorBidi"/>
          <w:bCs/>
          <w:color w:val="FF0000"/>
          <w:sz w:val="28"/>
          <w:szCs w:val="28"/>
          <w:rtl/>
        </w:rPr>
        <w:lastRenderedPageBreak/>
        <w:t xml:space="preserve">اهمية الاسماك </w:t>
      </w:r>
      <w:r w:rsidR="00437421" w:rsidRPr="008B57E1">
        <w:rPr>
          <w:rFonts w:asciiTheme="minorBidi" w:hAnsiTheme="minorBidi"/>
          <w:bCs/>
          <w:color w:val="FF0000"/>
          <w:sz w:val="28"/>
          <w:szCs w:val="28"/>
          <w:rtl/>
        </w:rPr>
        <w:t>للإنسان</w:t>
      </w:r>
    </w:p>
    <w:p w:rsidR="008C1499" w:rsidRPr="008B57E1" w:rsidRDefault="008C1499" w:rsidP="00437421">
      <w:pPr>
        <w:bidi/>
        <w:jc w:val="both"/>
        <w:rPr>
          <w:rFonts w:asciiTheme="minorBidi" w:hAnsiTheme="minorBidi"/>
          <w:bCs/>
          <w:sz w:val="28"/>
          <w:szCs w:val="28"/>
        </w:rPr>
      </w:pPr>
      <w:r w:rsidRPr="008B57E1">
        <w:rPr>
          <w:rFonts w:asciiTheme="minorBidi" w:hAnsiTheme="minorBidi"/>
          <w:bCs/>
          <w:sz w:val="28"/>
          <w:szCs w:val="28"/>
        </w:rPr>
        <w:t xml:space="preserve">1. </w:t>
      </w:r>
      <w:r w:rsidRPr="008B57E1">
        <w:rPr>
          <w:rFonts w:asciiTheme="minorBidi" w:hAnsiTheme="minorBidi"/>
          <w:bCs/>
          <w:sz w:val="28"/>
          <w:szCs w:val="28"/>
          <w:rtl/>
        </w:rPr>
        <w:t xml:space="preserve">هو غني بالبروتينات التي تحتوي احماضاً امينية مهمة مثل </w:t>
      </w:r>
      <w:r w:rsidR="00437421" w:rsidRPr="008B57E1">
        <w:rPr>
          <w:rFonts w:asciiTheme="minorBidi" w:hAnsiTheme="minorBidi"/>
          <w:bCs/>
          <w:sz w:val="28"/>
          <w:szCs w:val="28"/>
          <w:rtl/>
        </w:rPr>
        <w:t>الأرجنتين</w:t>
      </w:r>
      <w:r w:rsidRPr="008B57E1">
        <w:rPr>
          <w:rFonts w:asciiTheme="minorBidi" w:hAnsiTheme="minorBidi"/>
          <w:bCs/>
          <w:sz w:val="28"/>
          <w:szCs w:val="28"/>
          <w:rtl/>
        </w:rPr>
        <w:t xml:space="preserve"> ، التريبتوفان ، </w:t>
      </w:r>
      <w:proofErr w:type="gramStart"/>
      <w:r w:rsidRPr="008B57E1">
        <w:rPr>
          <w:rFonts w:asciiTheme="minorBidi" w:hAnsiTheme="minorBidi"/>
          <w:bCs/>
          <w:sz w:val="28"/>
          <w:szCs w:val="28"/>
          <w:rtl/>
        </w:rPr>
        <w:t>وغيرها .</w:t>
      </w:r>
      <w:proofErr w:type="gramEnd"/>
      <w:r w:rsidRPr="008B57E1">
        <w:rPr>
          <w:rFonts w:asciiTheme="minorBidi" w:hAnsiTheme="minorBidi"/>
          <w:bCs/>
          <w:sz w:val="28"/>
          <w:szCs w:val="28"/>
          <w:rtl/>
        </w:rPr>
        <w:t xml:space="preserve"> وهي مهمة للمحافظة على انسجة الجسم و لبناء ما يحتاجه الجسم في عمليات الترميم التي تحدث لأنسجة الجسم</w:t>
      </w:r>
      <w:r w:rsidRPr="008B57E1">
        <w:rPr>
          <w:rFonts w:asciiTheme="minorBidi" w:hAnsiTheme="minorBidi"/>
          <w:bCs/>
          <w:sz w:val="28"/>
          <w:szCs w:val="28"/>
        </w:rPr>
        <w:t xml:space="preserve"> .</w:t>
      </w:r>
    </w:p>
    <w:p w:rsidR="008C1499" w:rsidRPr="008B57E1" w:rsidRDefault="008C1499" w:rsidP="00437421">
      <w:pPr>
        <w:bidi/>
        <w:jc w:val="both"/>
        <w:rPr>
          <w:rFonts w:asciiTheme="minorBidi" w:hAnsiTheme="minorBidi"/>
          <w:bCs/>
          <w:sz w:val="28"/>
          <w:szCs w:val="28"/>
        </w:rPr>
      </w:pPr>
      <w:r w:rsidRPr="008B57E1">
        <w:rPr>
          <w:rFonts w:asciiTheme="minorBidi" w:hAnsiTheme="minorBidi"/>
          <w:bCs/>
          <w:sz w:val="28"/>
          <w:szCs w:val="28"/>
        </w:rPr>
        <w:t xml:space="preserve">   2. </w:t>
      </w:r>
      <w:r w:rsidRPr="008B57E1">
        <w:rPr>
          <w:rFonts w:asciiTheme="minorBidi" w:hAnsiTheme="minorBidi"/>
          <w:bCs/>
          <w:sz w:val="28"/>
          <w:szCs w:val="28"/>
          <w:rtl/>
        </w:rPr>
        <w:t xml:space="preserve">يعتبر السمك مصدراً مهماً من مصادر اليود ، و </w:t>
      </w:r>
      <w:proofErr w:type="gramStart"/>
      <w:r w:rsidRPr="008B57E1">
        <w:rPr>
          <w:rFonts w:asciiTheme="minorBidi" w:hAnsiTheme="minorBidi"/>
          <w:bCs/>
          <w:sz w:val="28"/>
          <w:szCs w:val="28"/>
          <w:rtl/>
        </w:rPr>
        <w:t>الفوسفور .</w:t>
      </w:r>
      <w:proofErr w:type="gramEnd"/>
      <w:r w:rsidRPr="008B57E1">
        <w:rPr>
          <w:rFonts w:asciiTheme="minorBidi" w:hAnsiTheme="minorBidi"/>
          <w:bCs/>
          <w:sz w:val="28"/>
          <w:szCs w:val="28"/>
          <w:rtl/>
        </w:rPr>
        <w:t xml:space="preserve"> وهذه ضرورية للأسنان و العظام و الدم ، وهو مصدر مهم للكالسيوم</w:t>
      </w:r>
      <w:r w:rsidRPr="008B57E1">
        <w:rPr>
          <w:rFonts w:asciiTheme="minorBidi" w:hAnsiTheme="minorBidi"/>
          <w:bCs/>
          <w:sz w:val="28"/>
          <w:szCs w:val="28"/>
        </w:rPr>
        <w:t xml:space="preserve"> .</w:t>
      </w:r>
    </w:p>
    <w:p w:rsidR="008C1499" w:rsidRPr="008B57E1" w:rsidRDefault="008C1499" w:rsidP="00437421">
      <w:pPr>
        <w:bidi/>
        <w:jc w:val="both"/>
        <w:rPr>
          <w:rFonts w:asciiTheme="minorBidi" w:hAnsiTheme="minorBidi"/>
          <w:bCs/>
          <w:sz w:val="28"/>
          <w:szCs w:val="28"/>
        </w:rPr>
      </w:pPr>
      <w:r w:rsidRPr="008B57E1">
        <w:rPr>
          <w:rFonts w:asciiTheme="minorBidi" w:hAnsiTheme="minorBidi"/>
          <w:bCs/>
          <w:sz w:val="28"/>
          <w:szCs w:val="28"/>
        </w:rPr>
        <w:t xml:space="preserve">   3. </w:t>
      </w:r>
      <w:r w:rsidRPr="008B57E1">
        <w:rPr>
          <w:rFonts w:asciiTheme="minorBidi" w:hAnsiTheme="minorBidi"/>
          <w:bCs/>
          <w:sz w:val="28"/>
          <w:szCs w:val="28"/>
          <w:rtl/>
        </w:rPr>
        <w:t xml:space="preserve">يحتوي السمك على فيتامين أ ، </w:t>
      </w:r>
      <w:proofErr w:type="gramStart"/>
      <w:r w:rsidRPr="008B57E1">
        <w:rPr>
          <w:rFonts w:asciiTheme="minorBidi" w:hAnsiTheme="minorBidi"/>
          <w:bCs/>
          <w:sz w:val="28"/>
          <w:szCs w:val="28"/>
          <w:rtl/>
        </w:rPr>
        <w:t>د .</w:t>
      </w:r>
      <w:proofErr w:type="gramEnd"/>
      <w:r w:rsidRPr="008B57E1">
        <w:rPr>
          <w:rFonts w:asciiTheme="minorBidi" w:hAnsiTheme="minorBidi"/>
          <w:bCs/>
          <w:sz w:val="28"/>
          <w:szCs w:val="28"/>
          <w:rtl/>
        </w:rPr>
        <w:t xml:space="preserve"> هذه الفيتامينات موجودة في كبد السمك</w:t>
      </w:r>
      <w:r w:rsidRPr="008B57E1">
        <w:rPr>
          <w:rFonts w:asciiTheme="minorBidi" w:hAnsiTheme="minorBidi"/>
          <w:bCs/>
          <w:sz w:val="28"/>
          <w:szCs w:val="28"/>
        </w:rPr>
        <w:t xml:space="preserve"> .</w:t>
      </w:r>
    </w:p>
    <w:p w:rsidR="008C1499" w:rsidRPr="008B57E1" w:rsidRDefault="008C1499" w:rsidP="00437421">
      <w:pPr>
        <w:bidi/>
        <w:jc w:val="both"/>
        <w:rPr>
          <w:rFonts w:asciiTheme="minorBidi" w:hAnsiTheme="minorBidi"/>
          <w:bCs/>
          <w:sz w:val="28"/>
          <w:szCs w:val="28"/>
        </w:rPr>
      </w:pPr>
      <w:r w:rsidRPr="008B57E1">
        <w:rPr>
          <w:rFonts w:asciiTheme="minorBidi" w:hAnsiTheme="minorBidi"/>
          <w:bCs/>
          <w:sz w:val="28"/>
          <w:szCs w:val="28"/>
        </w:rPr>
        <w:t xml:space="preserve">   4. </w:t>
      </w:r>
      <w:r w:rsidRPr="008B57E1">
        <w:rPr>
          <w:rFonts w:asciiTheme="minorBidi" w:hAnsiTheme="minorBidi"/>
          <w:bCs/>
          <w:sz w:val="28"/>
          <w:szCs w:val="28"/>
          <w:rtl/>
        </w:rPr>
        <w:t xml:space="preserve">لحم السمك لا يحتوي على اشباه السكر ، الغلوكسيدات ، لذلك يعطى لمن يتبع حمية غذائية لتخفيف </w:t>
      </w:r>
      <w:proofErr w:type="gramStart"/>
      <w:r w:rsidRPr="008B57E1">
        <w:rPr>
          <w:rFonts w:asciiTheme="minorBidi" w:hAnsiTheme="minorBidi"/>
          <w:bCs/>
          <w:sz w:val="28"/>
          <w:szCs w:val="28"/>
          <w:rtl/>
        </w:rPr>
        <w:t>الوزن</w:t>
      </w:r>
      <w:r w:rsidRPr="008B57E1">
        <w:rPr>
          <w:rFonts w:asciiTheme="minorBidi" w:hAnsiTheme="minorBidi"/>
          <w:bCs/>
          <w:sz w:val="28"/>
          <w:szCs w:val="28"/>
        </w:rPr>
        <w:t xml:space="preserve"> .</w:t>
      </w:r>
      <w:proofErr w:type="gramEnd"/>
    </w:p>
    <w:p w:rsidR="008C1499" w:rsidRPr="008B57E1" w:rsidRDefault="008C1499" w:rsidP="00437421">
      <w:pPr>
        <w:bidi/>
        <w:jc w:val="both"/>
        <w:rPr>
          <w:rFonts w:asciiTheme="minorBidi" w:hAnsiTheme="minorBidi"/>
          <w:bCs/>
          <w:sz w:val="28"/>
          <w:szCs w:val="28"/>
        </w:rPr>
      </w:pPr>
      <w:r w:rsidRPr="008B57E1">
        <w:rPr>
          <w:rFonts w:asciiTheme="minorBidi" w:hAnsiTheme="minorBidi"/>
          <w:bCs/>
          <w:sz w:val="28"/>
          <w:szCs w:val="28"/>
        </w:rPr>
        <w:t xml:space="preserve">   5. </w:t>
      </w:r>
      <w:r w:rsidRPr="008B57E1">
        <w:rPr>
          <w:rFonts w:asciiTheme="minorBidi" w:hAnsiTheme="minorBidi"/>
          <w:bCs/>
          <w:sz w:val="28"/>
          <w:szCs w:val="28"/>
          <w:rtl/>
        </w:rPr>
        <w:t xml:space="preserve">يقوم الفوسفور الموجود بالسمك خاصة انواع السردين بتنشيط الذاكرة وله دور مهم في بناء </w:t>
      </w:r>
      <w:proofErr w:type="gramStart"/>
      <w:r w:rsidRPr="008B57E1">
        <w:rPr>
          <w:rFonts w:asciiTheme="minorBidi" w:hAnsiTheme="minorBidi"/>
          <w:bCs/>
          <w:sz w:val="28"/>
          <w:szCs w:val="28"/>
          <w:rtl/>
        </w:rPr>
        <w:t>العظام</w:t>
      </w:r>
      <w:r w:rsidRPr="008B57E1">
        <w:rPr>
          <w:rFonts w:asciiTheme="minorBidi" w:hAnsiTheme="minorBidi"/>
          <w:bCs/>
          <w:sz w:val="28"/>
          <w:szCs w:val="28"/>
        </w:rPr>
        <w:t xml:space="preserve"> .</w:t>
      </w:r>
      <w:proofErr w:type="gramEnd"/>
    </w:p>
    <w:p w:rsidR="008C1499" w:rsidRPr="008B57E1" w:rsidRDefault="008C1499" w:rsidP="00437421">
      <w:pPr>
        <w:bidi/>
        <w:jc w:val="both"/>
        <w:rPr>
          <w:rFonts w:asciiTheme="minorBidi" w:hAnsiTheme="minorBidi"/>
          <w:bCs/>
          <w:sz w:val="28"/>
          <w:szCs w:val="28"/>
        </w:rPr>
      </w:pPr>
      <w:r w:rsidRPr="008B57E1">
        <w:rPr>
          <w:rFonts w:asciiTheme="minorBidi" w:hAnsiTheme="minorBidi"/>
          <w:bCs/>
          <w:sz w:val="28"/>
          <w:szCs w:val="28"/>
        </w:rPr>
        <w:t xml:space="preserve">   6. </w:t>
      </w:r>
      <w:r w:rsidRPr="008B57E1">
        <w:rPr>
          <w:rFonts w:asciiTheme="minorBidi" w:hAnsiTheme="minorBidi"/>
          <w:bCs/>
          <w:sz w:val="28"/>
          <w:szCs w:val="28"/>
          <w:rtl/>
        </w:rPr>
        <w:t xml:space="preserve">يحتوي السمك على نسبة عالية من حمض الغلوتميك ، وهي مادة ضرورية لوظائف الدماغ و الاعصاب و </w:t>
      </w:r>
      <w:proofErr w:type="gramStart"/>
      <w:r w:rsidRPr="008B57E1">
        <w:rPr>
          <w:rFonts w:asciiTheme="minorBidi" w:hAnsiTheme="minorBidi"/>
          <w:bCs/>
          <w:sz w:val="28"/>
          <w:szCs w:val="28"/>
          <w:rtl/>
        </w:rPr>
        <w:t>الانسجة</w:t>
      </w:r>
      <w:r w:rsidRPr="008B57E1">
        <w:rPr>
          <w:rFonts w:asciiTheme="minorBidi" w:hAnsiTheme="minorBidi"/>
          <w:bCs/>
          <w:sz w:val="28"/>
          <w:szCs w:val="28"/>
        </w:rPr>
        <w:t xml:space="preserve"> .</w:t>
      </w:r>
      <w:proofErr w:type="gramEnd"/>
    </w:p>
    <w:p w:rsidR="008C1499" w:rsidRPr="008B57E1" w:rsidRDefault="008C1499" w:rsidP="00437421">
      <w:pPr>
        <w:bidi/>
        <w:jc w:val="both"/>
        <w:rPr>
          <w:rFonts w:asciiTheme="minorBidi" w:hAnsiTheme="minorBidi"/>
          <w:bCs/>
          <w:sz w:val="28"/>
          <w:szCs w:val="28"/>
        </w:rPr>
      </w:pPr>
      <w:r w:rsidRPr="008B57E1">
        <w:rPr>
          <w:rFonts w:asciiTheme="minorBidi" w:hAnsiTheme="minorBidi"/>
          <w:bCs/>
          <w:sz w:val="28"/>
          <w:szCs w:val="28"/>
        </w:rPr>
        <w:t xml:space="preserve">   7. </w:t>
      </w:r>
      <w:r w:rsidRPr="008B57E1">
        <w:rPr>
          <w:rFonts w:asciiTheme="minorBidi" w:hAnsiTheme="minorBidi"/>
          <w:bCs/>
          <w:sz w:val="28"/>
          <w:szCs w:val="28"/>
          <w:rtl/>
        </w:rPr>
        <w:t>الاهم من كل ذلك ، وجود مادة الأوميغا -3. الموجودة في دهن السمك و جميع ثمار البحر ، وعلى عكس الكوليسترول الذي يضر بصحة الانسان ، فإن احتواء دهن السمك على مادة اوميغا يمنع إصابة الاجسام بالجلطات الدموية التي تصيب القلب و الدماغ ، فإن كانت الدهون الموجودة في الحيوانات من غنم و بقر تضر بالصحة ، فإن دهن السمك مطلوب لصحة الجسم البشري ، لأنه كلما كثُر دهن السمك كثُرت فيه مادة اوميغا . جميع الاسماك تحتوي في جسمها على أوميغا-3 . ولكن هنالك انواع اسماك تحتوي على نسبة اكبر من هذه المادة ، ففي بعض الاسماك تشكل الدهون 1% من الوزن ، وفي انواع اخرى 2% من الوزن ، وفي سمك التونة تبلغ النسبة 15% ، واهم انواع السمك التي تحتوي على نسب عالية هي التونة ، السردين ، السلمون ، سمكة الإسكمبري . يفضل لمرضى القلب تناول السمك ثلاث مرات في الاسبوع لإحداث وقاية تامة ، إلا ان ابحاثاً حديثة أثبتت ان اكل السمك ولو مرة في الشهر يحدث وقاية جيدة . إن مادة الاوميغا موجودة في السمك و جميع المخلوقات المائية بنسب مختلفة ، وهي عبارة عن احماض دهنية متعددة غير مشبعة</w:t>
      </w:r>
      <w:r w:rsidRPr="008B57E1">
        <w:rPr>
          <w:rFonts w:asciiTheme="minorBidi" w:hAnsiTheme="minorBidi"/>
          <w:bCs/>
          <w:sz w:val="28"/>
          <w:szCs w:val="28"/>
        </w:rPr>
        <w:t xml:space="preserve"> .</w:t>
      </w:r>
    </w:p>
    <w:p w:rsidR="008C1499" w:rsidRPr="008B57E1" w:rsidRDefault="008C1499" w:rsidP="006369BB">
      <w:pPr>
        <w:bidi/>
        <w:jc w:val="both"/>
        <w:rPr>
          <w:rFonts w:asciiTheme="minorBidi" w:hAnsiTheme="minorBidi"/>
          <w:bCs/>
          <w:sz w:val="28"/>
          <w:szCs w:val="28"/>
          <w:rtl/>
          <w:lang w:bidi="ar-IQ"/>
        </w:rPr>
      </w:pPr>
      <w:r w:rsidRPr="008B57E1">
        <w:rPr>
          <w:rFonts w:asciiTheme="minorBidi" w:hAnsiTheme="minorBidi"/>
          <w:bCs/>
          <w:sz w:val="28"/>
          <w:szCs w:val="28"/>
        </w:rPr>
        <w:t xml:space="preserve">   8. </w:t>
      </w:r>
      <w:r w:rsidRPr="008B57E1">
        <w:rPr>
          <w:rFonts w:asciiTheme="minorBidi" w:hAnsiTheme="minorBidi"/>
          <w:bCs/>
          <w:sz w:val="28"/>
          <w:szCs w:val="28"/>
          <w:rtl/>
        </w:rPr>
        <w:t xml:space="preserve">الاسماك الغنية بماجة اوميغا -3 ، هي ضرورية في غذاء المرضى المصابين بمرض </w:t>
      </w:r>
      <w:proofErr w:type="gramStart"/>
      <w:r w:rsidRPr="008B57E1">
        <w:rPr>
          <w:rFonts w:asciiTheme="minorBidi" w:hAnsiTheme="minorBidi"/>
          <w:bCs/>
          <w:sz w:val="28"/>
          <w:szCs w:val="28"/>
          <w:rtl/>
        </w:rPr>
        <w:t>" التصلب</w:t>
      </w:r>
      <w:proofErr w:type="gramEnd"/>
      <w:r w:rsidRPr="008B57E1">
        <w:rPr>
          <w:rFonts w:asciiTheme="minorBidi" w:hAnsiTheme="minorBidi"/>
          <w:bCs/>
          <w:sz w:val="28"/>
          <w:szCs w:val="28"/>
          <w:rtl/>
        </w:rPr>
        <w:t xml:space="preserve"> اللويحي</w:t>
      </w:r>
      <w:r w:rsidRPr="008B57E1">
        <w:rPr>
          <w:rFonts w:asciiTheme="minorBidi" w:hAnsiTheme="minorBidi"/>
          <w:bCs/>
          <w:sz w:val="28"/>
          <w:szCs w:val="28"/>
        </w:rPr>
        <w:t xml:space="preserve"> " Multiple sclerosis . </w:t>
      </w:r>
      <w:r w:rsidRPr="008B57E1">
        <w:rPr>
          <w:rFonts w:asciiTheme="minorBidi" w:hAnsiTheme="minorBidi"/>
          <w:bCs/>
          <w:sz w:val="28"/>
          <w:szCs w:val="28"/>
          <w:rtl/>
        </w:rPr>
        <w:t>وهو مرض يصيب " النخاع الشوكي " . ويمنع السمك تفاقم هذا المرض الذي لم يوجد له دواء فعال لمعالجته الى الآن . يفضل السمك البحري على السمك النهري و يفضل اكل السمك طازجاً</w:t>
      </w:r>
      <w:r w:rsidR="005A6CA0" w:rsidRPr="008B57E1">
        <w:rPr>
          <w:rFonts w:asciiTheme="minorBidi" w:hAnsiTheme="minorBidi"/>
          <w:bCs/>
          <w:sz w:val="28"/>
          <w:szCs w:val="28"/>
        </w:rPr>
        <w:t>{1}</w:t>
      </w:r>
      <w:r w:rsidR="006369BB" w:rsidRPr="008B57E1">
        <w:rPr>
          <w:rFonts w:asciiTheme="minorBidi" w:hAnsiTheme="minorBidi"/>
          <w:bCs/>
          <w:sz w:val="28"/>
          <w:szCs w:val="28"/>
        </w:rPr>
        <w:t>^</w:t>
      </w:r>
      <w:bookmarkStart w:id="0" w:name="_GoBack"/>
      <w:bookmarkEnd w:id="0"/>
      <w:r w:rsidR="006369BB" w:rsidRPr="008B57E1">
        <w:rPr>
          <w:rFonts w:asciiTheme="minorBidi" w:hAnsiTheme="minorBidi"/>
          <w:bCs/>
          <w:sz w:val="28"/>
          <w:szCs w:val="28"/>
          <w:lang w:bidi="ar-IQ"/>
        </w:rPr>
        <w:t>.</w:t>
      </w:r>
    </w:p>
    <w:p w:rsidR="007D190A" w:rsidRPr="008B57E1" w:rsidRDefault="00D064C1" w:rsidP="00437421">
      <w:pPr>
        <w:bidi/>
        <w:jc w:val="both"/>
        <w:rPr>
          <w:rFonts w:asciiTheme="minorBidi" w:hAnsiTheme="minorBidi"/>
          <w:bCs/>
          <w:sz w:val="28"/>
          <w:szCs w:val="28"/>
        </w:rPr>
      </w:pPr>
      <w:r w:rsidRPr="008B57E1">
        <w:rPr>
          <w:rFonts w:asciiTheme="minorBidi" w:hAnsiTheme="minorBidi"/>
          <w:bCs/>
          <w:sz w:val="28"/>
          <w:szCs w:val="28"/>
        </w:rPr>
        <w:br w:type="page"/>
      </w:r>
    </w:p>
    <w:p w:rsidR="00080138" w:rsidRPr="008B57E1" w:rsidRDefault="00080138" w:rsidP="00437421">
      <w:pPr>
        <w:tabs>
          <w:tab w:val="left" w:pos="8505"/>
        </w:tabs>
        <w:bidi/>
        <w:jc w:val="both"/>
        <w:rPr>
          <w:rFonts w:asciiTheme="minorBidi" w:hAnsiTheme="minorBidi"/>
          <w:bCs/>
          <w:color w:val="FF0000"/>
          <w:sz w:val="28"/>
          <w:szCs w:val="28"/>
          <w:rtl/>
          <w:lang w:bidi="ar-IQ"/>
        </w:rPr>
      </w:pPr>
      <w:r w:rsidRPr="008B57E1">
        <w:rPr>
          <w:rFonts w:asciiTheme="minorBidi" w:hAnsiTheme="minorBidi"/>
          <w:bCs/>
          <w:color w:val="FF0000"/>
          <w:sz w:val="28"/>
          <w:szCs w:val="28"/>
          <w:rtl/>
          <w:lang w:bidi="ar-IQ"/>
        </w:rPr>
        <w:lastRenderedPageBreak/>
        <w:t>معايير قياس الماء لمختلف أنواع السماك</w:t>
      </w:r>
    </w:p>
    <w:p w:rsidR="00D064C1" w:rsidRPr="008B57E1" w:rsidRDefault="00642C14" w:rsidP="00080138">
      <w:pPr>
        <w:tabs>
          <w:tab w:val="left" w:pos="8505"/>
        </w:tabs>
        <w:bidi/>
        <w:jc w:val="both"/>
        <w:rPr>
          <w:rFonts w:asciiTheme="minorBidi" w:hAnsiTheme="minorBidi"/>
          <w:bCs/>
          <w:sz w:val="28"/>
          <w:szCs w:val="28"/>
        </w:rPr>
      </w:pPr>
      <w:r w:rsidRPr="008B57E1">
        <w:rPr>
          <w:rFonts w:asciiTheme="minorBidi" w:hAnsiTheme="minorBidi"/>
          <w:bCs/>
          <w:noProof/>
          <w:sz w:val="28"/>
          <w:szCs w:val="28"/>
        </w:rPr>
        <w:drawing>
          <wp:inline distT="0" distB="0" distL="0" distR="0">
            <wp:extent cx="5944235" cy="278638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4235" cy="2786380"/>
                    </a:xfrm>
                    <a:prstGeom prst="rect">
                      <a:avLst/>
                    </a:prstGeom>
                    <a:noFill/>
                  </pic:spPr>
                </pic:pic>
              </a:graphicData>
            </a:graphic>
          </wp:inline>
        </w:drawing>
      </w:r>
      <w:r w:rsidR="002D0529" w:rsidRPr="008B57E1">
        <w:rPr>
          <w:rFonts w:asciiTheme="minorBidi" w:hAnsiTheme="minorBidi"/>
          <w:bCs/>
          <w:noProof/>
          <w:sz w:val="28"/>
          <w:szCs w:val="28"/>
        </w:rPr>
        <w:drawing>
          <wp:inline distT="0" distB="0" distL="0" distR="0">
            <wp:extent cx="5753100" cy="38100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z33008.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53100" cy="3810000"/>
                    </a:xfrm>
                    <a:prstGeom prst="rect">
                      <a:avLst/>
                    </a:prstGeom>
                  </pic:spPr>
                </pic:pic>
              </a:graphicData>
            </a:graphic>
          </wp:inline>
        </w:drawing>
      </w:r>
      <w:r w:rsidR="00D064C1" w:rsidRPr="008B57E1">
        <w:rPr>
          <w:rFonts w:asciiTheme="minorBidi" w:hAnsiTheme="minorBidi"/>
          <w:bCs/>
          <w:sz w:val="28"/>
          <w:szCs w:val="28"/>
        </w:rPr>
        <w:br w:type="page"/>
      </w:r>
    </w:p>
    <w:p w:rsidR="00985204" w:rsidRPr="008B57E1" w:rsidRDefault="00D064C1" w:rsidP="00437421">
      <w:pPr>
        <w:bidi/>
        <w:jc w:val="both"/>
        <w:rPr>
          <w:rFonts w:asciiTheme="minorBidi" w:hAnsiTheme="minorBidi"/>
          <w:bCs/>
          <w:sz w:val="28"/>
          <w:szCs w:val="28"/>
        </w:rPr>
      </w:pPr>
      <w:r w:rsidRPr="008B57E1">
        <w:rPr>
          <w:rFonts w:asciiTheme="minorBidi" w:hAnsiTheme="minorBidi"/>
          <w:bCs/>
          <w:sz w:val="28"/>
          <w:szCs w:val="28"/>
        </w:rPr>
        <w:lastRenderedPageBreak/>
        <w:br/>
      </w:r>
      <w:r w:rsidR="00806705" w:rsidRPr="008B57E1">
        <w:rPr>
          <w:rFonts w:asciiTheme="minorBidi" w:hAnsiTheme="minorBidi"/>
          <w:bCs/>
          <w:noProof/>
          <w:sz w:val="28"/>
          <w:szCs w:val="28"/>
        </w:rPr>
        <w:drawing>
          <wp:inline distT="0" distB="0" distL="0" distR="0">
            <wp:extent cx="6048375" cy="4572000"/>
            <wp:effectExtent l="0" t="0" r="952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_1234180418.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48375" cy="4572000"/>
                    </a:xfrm>
                    <a:prstGeom prst="rect">
                      <a:avLst/>
                    </a:prstGeom>
                  </pic:spPr>
                </pic:pic>
              </a:graphicData>
            </a:graphic>
          </wp:inline>
        </w:drawing>
      </w:r>
    </w:p>
    <w:p w:rsidR="00985204" w:rsidRPr="008B57E1" w:rsidRDefault="00985204" w:rsidP="00437421">
      <w:pPr>
        <w:bidi/>
        <w:jc w:val="both"/>
        <w:rPr>
          <w:rFonts w:asciiTheme="minorBidi" w:hAnsiTheme="minorBidi"/>
          <w:bCs/>
          <w:sz w:val="28"/>
          <w:szCs w:val="28"/>
        </w:rPr>
      </w:pPr>
      <w:r w:rsidRPr="008B57E1">
        <w:rPr>
          <w:rFonts w:asciiTheme="minorBidi" w:hAnsiTheme="minorBidi"/>
          <w:bCs/>
          <w:sz w:val="28"/>
          <w:szCs w:val="28"/>
        </w:rPr>
        <w:br w:type="page"/>
      </w:r>
    </w:p>
    <w:p w:rsidR="00544CFB" w:rsidRPr="008B57E1" w:rsidRDefault="00544CFB" w:rsidP="00437421">
      <w:pPr>
        <w:bidi/>
        <w:jc w:val="both"/>
        <w:rPr>
          <w:rFonts w:asciiTheme="minorBidi" w:hAnsiTheme="minorBidi"/>
          <w:bCs/>
          <w:color w:val="FF0000"/>
          <w:sz w:val="28"/>
          <w:szCs w:val="28"/>
        </w:rPr>
      </w:pPr>
      <w:r w:rsidRPr="008B57E1">
        <w:rPr>
          <w:rFonts w:asciiTheme="minorBidi" w:hAnsiTheme="minorBidi"/>
          <w:bCs/>
          <w:color w:val="FF0000"/>
          <w:sz w:val="28"/>
          <w:szCs w:val="28"/>
          <w:rtl/>
        </w:rPr>
        <w:lastRenderedPageBreak/>
        <w:t>تربيه الأسماك في أحواض خرسانية</w:t>
      </w:r>
    </w:p>
    <w:p w:rsidR="00544CFB" w:rsidRPr="008B57E1" w:rsidRDefault="00544CFB" w:rsidP="00437421">
      <w:pPr>
        <w:bidi/>
        <w:jc w:val="both"/>
        <w:rPr>
          <w:rFonts w:asciiTheme="minorBidi" w:hAnsiTheme="minorBidi"/>
          <w:bCs/>
          <w:sz w:val="28"/>
          <w:szCs w:val="28"/>
        </w:rPr>
      </w:pPr>
      <w:r w:rsidRPr="008B57E1">
        <w:rPr>
          <w:rFonts w:asciiTheme="minorBidi" w:hAnsiTheme="minorBidi"/>
          <w:bCs/>
          <w:sz w:val="28"/>
          <w:szCs w:val="28"/>
          <w:rtl/>
        </w:rPr>
        <w:t>الزراعة مقرها في الصحراء الجوفية استخراج مكلفة والفقراء في المواد العضوية وإنشاء أحواض أسمنتية لتربية الأسماك على المياه الجوفية ثم مباشرة يستخدم هذا التبادل المياه في زراعة المحاصيل المختلفة يمثل إضافة هامة إلى مشاريع الزراعة في الصحراء</w:t>
      </w:r>
      <w:r w:rsidRPr="008B57E1">
        <w:rPr>
          <w:rFonts w:asciiTheme="minorBidi" w:hAnsiTheme="minorBidi"/>
          <w:bCs/>
          <w:sz w:val="28"/>
          <w:szCs w:val="28"/>
        </w:rPr>
        <w:t>.</w:t>
      </w:r>
    </w:p>
    <w:p w:rsidR="00544CFB" w:rsidRPr="008B57E1" w:rsidRDefault="00544CFB" w:rsidP="00785B42">
      <w:pPr>
        <w:bidi/>
        <w:jc w:val="both"/>
        <w:rPr>
          <w:rFonts w:asciiTheme="minorBidi" w:hAnsiTheme="minorBidi" w:hint="cs"/>
          <w:bCs/>
          <w:sz w:val="28"/>
          <w:szCs w:val="28"/>
          <w:rtl/>
          <w:lang w:bidi="ar-IQ"/>
        </w:rPr>
      </w:pPr>
      <w:r w:rsidRPr="008B57E1">
        <w:rPr>
          <w:rFonts w:asciiTheme="minorBidi" w:hAnsiTheme="minorBidi"/>
          <w:bCs/>
          <w:sz w:val="28"/>
          <w:szCs w:val="28"/>
          <w:rtl/>
        </w:rPr>
        <w:t>بالإضافة إلى أنه يعطي الربحية عن طريق كميات عالية من الأسمدة العضوية المستمدة من نفايات الأسماك للزراعة، وكذلك لوحظت زيادة كبيرة في إنتاجية المحاصيل مخزنة الأسماك النفايات الماء تصل إلى 10-20٪ مع</w:t>
      </w:r>
      <w:proofErr w:type="spellStart"/>
      <w:r w:rsidRPr="008B57E1">
        <w:rPr>
          <w:rFonts w:asciiTheme="minorBidi" w:hAnsiTheme="minorBidi"/>
          <w:bCs/>
          <w:sz w:val="28"/>
          <w:szCs w:val="28"/>
        </w:rPr>
        <w:t>Tbatallawaml</w:t>
      </w:r>
      <w:proofErr w:type="spellEnd"/>
      <w:r w:rsidRPr="008B57E1">
        <w:rPr>
          <w:rFonts w:asciiTheme="minorBidi" w:hAnsiTheme="minorBidi"/>
          <w:bCs/>
          <w:sz w:val="28"/>
          <w:szCs w:val="28"/>
          <w:rtl/>
        </w:rPr>
        <w:t>البعض</w:t>
      </w:r>
      <w:r w:rsidRPr="008B57E1">
        <w:rPr>
          <w:rFonts w:asciiTheme="minorBidi" w:hAnsiTheme="minorBidi"/>
          <w:bCs/>
          <w:sz w:val="28"/>
          <w:szCs w:val="28"/>
        </w:rPr>
        <w:t>.</w:t>
      </w:r>
    </w:p>
    <w:p w:rsidR="00544CFB" w:rsidRPr="008B57E1" w:rsidRDefault="00544CFB" w:rsidP="00785B42">
      <w:pPr>
        <w:bidi/>
        <w:jc w:val="both"/>
        <w:rPr>
          <w:rFonts w:asciiTheme="minorBidi" w:hAnsiTheme="minorBidi"/>
          <w:bCs/>
          <w:sz w:val="28"/>
          <w:szCs w:val="28"/>
        </w:rPr>
      </w:pPr>
      <w:r w:rsidRPr="008B57E1">
        <w:rPr>
          <w:rFonts w:asciiTheme="minorBidi" w:hAnsiTheme="minorBidi"/>
          <w:bCs/>
          <w:sz w:val="28"/>
          <w:szCs w:val="28"/>
          <w:rtl/>
        </w:rPr>
        <w:t>يحددها منطقة المزرعة إلى كمية المياه اللازمة للري المحاصيل، التي تمثل كمية المياه التي يتم صرفها من الأسماك مزرعة (زراعة الأسماك فدان / 100 فدان تقريبا في مزارع الري بالتنقيط</w:t>
      </w:r>
      <w:r w:rsidR="00785B42" w:rsidRPr="008B57E1">
        <w:rPr>
          <w:rFonts w:asciiTheme="minorBidi" w:hAnsiTheme="minorBidi"/>
          <w:bCs/>
          <w:sz w:val="28"/>
          <w:szCs w:val="28"/>
        </w:rPr>
        <w:t>(</w:t>
      </w:r>
    </w:p>
    <w:p w:rsidR="00544CFB" w:rsidRPr="008B57E1" w:rsidRDefault="00544CFB" w:rsidP="00785B42">
      <w:pPr>
        <w:bidi/>
        <w:jc w:val="both"/>
        <w:rPr>
          <w:rFonts w:asciiTheme="minorBidi" w:hAnsiTheme="minorBidi"/>
          <w:bCs/>
          <w:sz w:val="28"/>
          <w:szCs w:val="28"/>
        </w:rPr>
      </w:pPr>
      <w:r w:rsidRPr="008B57E1">
        <w:rPr>
          <w:rFonts w:asciiTheme="minorBidi" w:hAnsiTheme="minorBidi"/>
          <w:bCs/>
          <w:sz w:val="28"/>
          <w:szCs w:val="28"/>
          <w:rtl/>
        </w:rPr>
        <w:t>التكلفة هي مختلفة لعدد مختلف من الأحواض ومساحتها المواد المستخدمة في البناء (من الممكن المشروع من حيث التكلفة المنخفضة نسبيا ويمكن أن يصل إلى مئات الآلاف من الجنيهات</w:t>
      </w:r>
      <w:r w:rsidR="00785B42" w:rsidRPr="008B57E1">
        <w:rPr>
          <w:rFonts w:asciiTheme="minorBidi" w:hAnsiTheme="minorBidi"/>
          <w:bCs/>
          <w:sz w:val="28"/>
          <w:szCs w:val="28"/>
        </w:rPr>
        <w:t>(</w:t>
      </w:r>
    </w:p>
    <w:p w:rsidR="00544CFB" w:rsidRPr="008B57E1" w:rsidRDefault="00544CFB" w:rsidP="00437421">
      <w:pPr>
        <w:bidi/>
        <w:jc w:val="both"/>
        <w:rPr>
          <w:rFonts w:asciiTheme="minorBidi" w:hAnsiTheme="minorBidi"/>
          <w:bCs/>
          <w:sz w:val="28"/>
          <w:szCs w:val="28"/>
        </w:rPr>
      </w:pPr>
      <w:proofErr w:type="spellStart"/>
      <w:r w:rsidRPr="008B57E1">
        <w:rPr>
          <w:rFonts w:asciiTheme="minorBidi" w:hAnsiTheme="minorBidi"/>
          <w:bCs/>
          <w:sz w:val="28"/>
          <w:szCs w:val="28"/>
        </w:rPr>
        <w:t>Valahoad</w:t>
      </w:r>
      <w:proofErr w:type="spellEnd"/>
      <w:r w:rsidRPr="008B57E1">
        <w:rPr>
          <w:rFonts w:asciiTheme="minorBidi" w:hAnsiTheme="minorBidi"/>
          <w:bCs/>
          <w:sz w:val="28"/>
          <w:szCs w:val="28"/>
          <w:rtl/>
        </w:rPr>
        <w:t>مساحة صغيرة ملموسة ومتعددة الأغراض بين تربية وتربية وتكثيف وتسمين (تتراوح بين 10 م 3 أو أقل في أحواض التفريخ إلى 300 متر أو أكثر 3 في أحواض التربية و، وكذلك شبكات الري والصرف (</w:t>
      </w:r>
      <w:proofErr w:type="gramStart"/>
      <w:r w:rsidRPr="008B57E1">
        <w:rPr>
          <w:rFonts w:asciiTheme="minorBidi" w:hAnsiTheme="minorBidi"/>
          <w:bCs/>
          <w:sz w:val="28"/>
          <w:szCs w:val="28"/>
          <w:rtl/>
        </w:rPr>
        <w:t>أنابيب )</w:t>
      </w:r>
      <w:proofErr w:type="gramEnd"/>
      <w:r w:rsidRPr="008B57E1">
        <w:rPr>
          <w:rFonts w:asciiTheme="minorBidi" w:hAnsiTheme="minorBidi"/>
          <w:bCs/>
          <w:sz w:val="28"/>
          <w:szCs w:val="28"/>
          <w:rtl/>
        </w:rPr>
        <w:t xml:space="preserve"> وأنظمة التهوية الصناعية</w:t>
      </w:r>
      <w:r w:rsidRPr="008B57E1">
        <w:rPr>
          <w:rFonts w:asciiTheme="minorBidi" w:hAnsiTheme="minorBidi"/>
          <w:bCs/>
          <w:sz w:val="28"/>
          <w:szCs w:val="28"/>
        </w:rPr>
        <w:t xml:space="preserve"> (PBX).</w:t>
      </w:r>
    </w:p>
    <w:p w:rsidR="00544CFB" w:rsidRPr="008B57E1" w:rsidRDefault="00544CFB" w:rsidP="00437421">
      <w:pPr>
        <w:bidi/>
        <w:jc w:val="both"/>
        <w:rPr>
          <w:rFonts w:asciiTheme="minorBidi" w:hAnsiTheme="minorBidi"/>
          <w:bCs/>
          <w:sz w:val="28"/>
          <w:szCs w:val="28"/>
        </w:rPr>
      </w:pPr>
      <w:r w:rsidRPr="008B57E1">
        <w:rPr>
          <w:rFonts w:asciiTheme="minorBidi" w:hAnsiTheme="minorBidi"/>
          <w:bCs/>
          <w:sz w:val="28"/>
          <w:szCs w:val="28"/>
          <w:rtl/>
        </w:rPr>
        <w:t>في المقابل، فإن إنتاج هو كبير جدا إذا كان التعليم</w:t>
      </w:r>
      <w:proofErr w:type="spellStart"/>
      <w:r w:rsidRPr="008B57E1">
        <w:rPr>
          <w:rFonts w:asciiTheme="minorBidi" w:hAnsiTheme="minorBidi"/>
          <w:bCs/>
          <w:sz w:val="28"/>
          <w:szCs w:val="28"/>
        </w:rPr>
        <w:t>Makorn</w:t>
      </w:r>
      <w:proofErr w:type="spellEnd"/>
      <w:r w:rsidRPr="008B57E1">
        <w:rPr>
          <w:rFonts w:asciiTheme="minorBidi" w:hAnsiTheme="minorBidi"/>
          <w:bCs/>
          <w:sz w:val="28"/>
          <w:szCs w:val="28"/>
          <w:rtl/>
        </w:rPr>
        <w:t>في البرك وأكثر أنواع مناسبة من الأسماك لهذه المزارع هو البلطي والجنس فقط حيث يزرع بكثافة 200 ألف زريعة / فدان وتصل ما بين 50 و 65 طنا من الأسماك للدونم الواحد، ويمكن أن تكون أكثر من ذلك في حالة توافر الإمكانيات وتوظيف مزود التقني</w:t>
      </w:r>
      <w:r w:rsidRPr="008B57E1">
        <w:rPr>
          <w:rFonts w:asciiTheme="minorBidi" w:hAnsiTheme="minorBidi"/>
          <w:bCs/>
          <w:sz w:val="28"/>
          <w:szCs w:val="28"/>
        </w:rPr>
        <w:t>.</w:t>
      </w:r>
    </w:p>
    <w:p w:rsidR="00985204" w:rsidRPr="008B57E1" w:rsidRDefault="00544CFB" w:rsidP="00437421">
      <w:pPr>
        <w:bidi/>
        <w:jc w:val="both"/>
        <w:rPr>
          <w:rFonts w:asciiTheme="minorBidi" w:hAnsiTheme="minorBidi"/>
          <w:bCs/>
          <w:sz w:val="28"/>
          <w:szCs w:val="28"/>
        </w:rPr>
      </w:pPr>
      <w:r w:rsidRPr="008B57E1">
        <w:rPr>
          <w:rFonts w:asciiTheme="minorBidi" w:hAnsiTheme="minorBidi"/>
          <w:bCs/>
          <w:sz w:val="28"/>
          <w:szCs w:val="28"/>
          <w:rtl/>
        </w:rPr>
        <w:t>ودعم هذا النوع من التعليم على الأعلاف المركزة فقط حيث أن زيادة كثافة الأسماك وغير مطلوب هنا الأسمدة الكيميائية أو زيادة كثافة وزيادة كميات الغذائية العضوية تتطلب تغيير الماء باستمرار (في حدود 25٪ يوميا)، وبالتالي لا يوجد فرصة لنمو الكائنات الحية الدقيقة</w:t>
      </w:r>
      <w:r w:rsidRPr="008B57E1">
        <w:rPr>
          <w:rFonts w:asciiTheme="minorBidi" w:hAnsiTheme="minorBidi"/>
          <w:bCs/>
          <w:sz w:val="28"/>
          <w:szCs w:val="28"/>
        </w:rPr>
        <w:t>.</w:t>
      </w:r>
    </w:p>
    <w:p w:rsidR="006369BB" w:rsidRPr="008B57E1" w:rsidRDefault="00C3772B" w:rsidP="008B57E1">
      <w:pPr>
        <w:bidi/>
        <w:jc w:val="both"/>
        <w:rPr>
          <w:rFonts w:asciiTheme="minorBidi" w:hAnsiTheme="minorBidi" w:hint="cs"/>
          <w:bCs/>
          <w:sz w:val="28"/>
          <w:szCs w:val="28"/>
          <w:rtl/>
          <w:lang w:bidi="ar-IQ"/>
        </w:rPr>
      </w:pPr>
      <w:r w:rsidRPr="008B57E1">
        <w:rPr>
          <w:rFonts w:asciiTheme="minorBidi" w:hAnsiTheme="minorBidi"/>
          <w:bCs/>
          <w:sz w:val="28"/>
          <w:szCs w:val="28"/>
        </w:rPr>
        <w:t> </w:t>
      </w:r>
      <w:r w:rsidR="006369BB" w:rsidRPr="008B57E1">
        <w:rPr>
          <w:rStyle w:val="Strong"/>
          <w:rFonts w:asciiTheme="minorBidi" w:hAnsiTheme="minorBidi"/>
          <w:b w:val="0"/>
          <w:color w:val="000000"/>
          <w:sz w:val="28"/>
          <w:szCs w:val="28"/>
          <w:shd w:val="clear" w:color="auto" w:fill="FFFFFF"/>
          <w:rtl/>
        </w:rPr>
        <w:t xml:space="preserve">النظام المغلق تكمن اهمية تربية الاسماك في النظام المغلق انها تجري على مدار السنة حيث ان تسويق أي عدد من اسماك الحوض حين بلوغها الوزن التسويقي يتم تعويضها بذات العدد من الاسماك الصغيرة واستمرار التربية وبالامكان تربية جميع انواع الاسماك في هذا النظام التي تحتاج لدرجات حرارة وظروف معينة يمكن توفيرها في هذه الاحواض وحيث ان بزل الماء من الاحواض الترابية ذات تأثير سلبي على البيئة لما تحمله من بقايا فضلات وبكتريا , وهي دون ادنى شك ملوث رئيس للمياه في حين بالنظام المغلق تعالج هذه المياه ويعاد استخدامها ثانية , ما يوفر الامكانات للحفاظ على البيئة والغاء الحاجة الى مبازل لتصريف المياه من هذه الاحواض وهي ذات مردود اقتصادي ممتاز للانتاجية العالية وقلة الرأسمال الموظف في المشروع وعدم احتياجها لمساحات واسعة او كميات كبيرة من المياه وهي ذات انتاجية اعلى في وحدة المساحة نسبة الى ماهي عليه في مثيلتها الاحواض الترابية بنسبة تزيد على </w:t>
      </w:r>
      <w:r w:rsidR="006369BB" w:rsidRPr="008B57E1">
        <w:rPr>
          <w:rStyle w:val="Strong"/>
          <w:rFonts w:asciiTheme="minorBidi" w:hAnsiTheme="minorBidi"/>
          <w:b w:val="0"/>
          <w:color w:val="000000"/>
          <w:sz w:val="28"/>
          <w:szCs w:val="28"/>
          <w:shd w:val="clear" w:color="auto" w:fill="FFFFFF"/>
          <w:rtl/>
        </w:rPr>
        <w:lastRenderedPageBreak/>
        <w:t>ثلاثة اضعاف او اكثر ولاتحتاج الى ايدي عاملة كبيرة لما هو عليه في المزارع التقليدية وان درجات الحرارة تكون تحت السيطرهمايجنبنا ايقاف التغذية حين ارتفاع او انخفاض درجات الحرارة بشكل كبير ويمكن في هذا النظام السيطره على العاملين الاساسيين في نوعية الماء ذات التأثير المباشر على تربية الاسماك وزيادة الانتاج وهما كمية الاوكسجين المذاب ونسبة الحامضية او القاعدية في الماء وبذلك تكون العوامل الاساسية للتربية تحت السيطرة والغاء تأثيراتها السلبية على الاسماك وهي نسبة الاوكسجين ودرجات الحرارة والاس الهدروجيني</w:t>
      </w:r>
      <w:r w:rsidR="006369BB" w:rsidRPr="008B57E1">
        <w:rPr>
          <w:rStyle w:val="Strong"/>
          <w:rFonts w:asciiTheme="minorBidi" w:hAnsiTheme="minorBidi"/>
          <w:b w:val="0"/>
          <w:color w:val="000000"/>
          <w:sz w:val="28"/>
          <w:szCs w:val="28"/>
          <w:shd w:val="clear" w:color="auto" w:fill="FFFFFF"/>
        </w:rPr>
        <w:t xml:space="preserve"> ( p h ) </w:t>
      </w:r>
      <w:r w:rsidR="006369BB" w:rsidRPr="008B57E1">
        <w:rPr>
          <w:rStyle w:val="Strong"/>
          <w:rFonts w:asciiTheme="minorBidi" w:hAnsiTheme="minorBidi"/>
          <w:b w:val="0"/>
          <w:color w:val="000000"/>
          <w:sz w:val="28"/>
          <w:szCs w:val="28"/>
          <w:shd w:val="clear" w:color="auto" w:fill="FFFFFF"/>
          <w:rtl/>
        </w:rPr>
        <w:t>وكذلك هذه الاحواض تكون اقل عرضة للامراض وتأثير العوامل الحياتية 0 ويتم تصميم احواض النظام المغلق حسب الرغبة فيمكن ان تكون بمختلف الاشكال والشكل الدائري او البيضوي هو الشائع بما يسهل تداور الماء فيها وتكون كثافة الاسماك التي تربى فيها ضعفين اوثلاث مما هي عليه في الاحواض الترابية الاعتيادية , ما يتطلب تغذية مركزة وتهيئة سبل التعامل مع بقايا الغذاء الفائض وفضلات الاسماك الصلبة والغازية التي تؤثر على مكونات الماء حين انشاء الاحواض وكيفية التخلص منها وتزويدها باحتياجاتها من الاوكسجين حيث ان المواد الغذائية غير المستهلكة تتفسخ بواسطة البكتريا وتستهلك الاوكسجين المذاب وهذا مايستلزم ان تكون الاحواض ذات قواعد مخروطية بما يسهل جمع الفضلات والتخلص منها 0 ان نظام الماء المتداور في هذه التقنيه يوجب ان لاتكون الاحواض واسعة وان تحتوي على فتحات في قعرها للتخلص من الفضلات وتزود بحاجاتها من الاوكسجين على مدار اليوم وتعويضها عن النقص الحاصل في الماء تصريف الفضلات من الفتحات المخصصه , ونظرا" لما تفرزه الاسماك من نسبة عالية من الامونيا يتعين ان تكون درجة التخلص منها بذات درجة انتاجها حفاظا" على نوعية الماء المتداور لغرض منع تأثيره على التربية ويقتضي ان يحتوي نظام التربية المغلقه على ثلاث مكونات اساسية 1-مصدر للماء دائم 2- خزان للماء واسع 3- مجموعة اعادة الماء وتتكون من احواض يمرر الماء اليها من احواض التربية لغرض ترسيب العوائق من خلال ثلاث طبقات من الحصى المختلفة الاحجام واحيانا طبقة رابعة من الفحم للتعقيم ومجموعة ثانية تستقبل الماء من هذه الاحواض لغرض خزنها ويمكن اعتبارها احواض ترسيب ثانية والتي تنقل الماء بدورها لحوض كبير لجمع الماء وتخليصه من المواد المذابة الضارة كالامونيا والنترات 0 ويمكن اعتماد مجموعة اخرى من الاحواض لغرض التعقيم البايلوجي بمعاملة الماء بواسطة الاوزون</w:t>
      </w:r>
      <w:r w:rsidR="006369BB" w:rsidRPr="008B57E1">
        <w:rPr>
          <w:rStyle w:val="Strong"/>
          <w:rFonts w:asciiTheme="minorBidi" w:hAnsiTheme="minorBidi"/>
          <w:b w:val="0"/>
          <w:color w:val="000000"/>
          <w:sz w:val="28"/>
          <w:szCs w:val="28"/>
          <w:shd w:val="clear" w:color="auto" w:fill="FFFFFF"/>
        </w:rPr>
        <w:t xml:space="preserve"> Q3</w:t>
      </w:r>
      <w:r w:rsidR="006369BB" w:rsidRPr="008B57E1">
        <w:rPr>
          <w:rStyle w:val="Strong"/>
          <w:rFonts w:asciiTheme="minorBidi" w:hAnsiTheme="minorBidi"/>
          <w:b w:val="0"/>
          <w:color w:val="000000"/>
          <w:sz w:val="28"/>
          <w:szCs w:val="28"/>
          <w:shd w:val="clear" w:color="auto" w:fill="FFFFFF"/>
          <w:rtl/>
        </w:rPr>
        <w:t>او الاشعة فوق البنفسجيه كي يصبح صالحا لاعادة استخدامه في احواض التربية ثانية 0 واهم ما يمتاز به هذا النظام هو قلة الحركة للاسماك وعكس ما هو عليه في الاحواض الترابية مايجعلها تحتفظ بطاقتها الحركية وتحويلها الى غذاء مخزون في الجسم كما ان هذا النظام يمتاز بالتربية المكثفة لامكانية السيطرة على المؤثرات الخارجية من اوكسجين ودرجة الحرارة , مايجعل التربية على مدار السنة ممكنا ولكافة انواع الاسماك والسيطرة على الامراض التي يمكن ان تصاب بها الاسماك لسهولة السيطرة الكاملة على المشروع من خلال المشاهدات اليومية للاسماك وتسجيلها والتعامل معها كما ينبغي 0وان مايرجح اهمية التربية في هذا النظام هو ان الاحواض فيه اقل عرضة للتأثيرات الجوية السلبية والكوارث الطبيعية وتلوث المياه لانها تنشأ تحت مسقفات والظروف الجوية تكون بذلك تحت السيطرة 2- الاقفاص من طرق تربية الاسماك استخدام الاقفاص وهي من الطرق الحديثة لتربية الاسماك وقد انتشرت هذه التقنيات بصورة واسعة في الكثير من دول العالم لما تمتاز به من القدرة على تحسين وتطوير الثروة السمكية ولمردودها المالي الجيد وتربية الاسماك في الاقفاص يمكن استخدامه في الانهار والاهوار وفي كافة المسطحات المائي</w:t>
      </w:r>
      <w:r w:rsidR="006369BB" w:rsidRPr="008B57E1">
        <w:rPr>
          <w:rStyle w:val="Strong"/>
          <w:rFonts w:asciiTheme="minorBidi" w:hAnsiTheme="minorBidi"/>
          <w:b w:val="0"/>
          <w:color w:val="000000"/>
          <w:sz w:val="28"/>
          <w:szCs w:val="28"/>
          <w:shd w:val="clear" w:color="auto" w:fill="FFFFFF"/>
          <w:rtl/>
          <w:lang w:bidi="ar-IQ"/>
        </w:rPr>
        <w:t>ه</w:t>
      </w:r>
      <w:r w:rsidR="006369BB" w:rsidRPr="008B57E1">
        <w:rPr>
          <w:rFonts w:asciiTheme="minorBidi" w:hAnsiTheme="minorBidi"/>
          <w:bCs/>
          <w:sz w:val="28"/>
          <w:szCs w:val="28"/>
        </w:rPr>
        <w:t xml:space="preserve">{2}^. </w:t>
      </w:r>
    </w:p>
    <w:p w:rsidR="00544CFB" w:rsidRPr="00252BDE" w:rsidRDefault="00544CFB" w:rsidP="006369BB">
      <w:pPr>
        <w:bidi/>
        <w:jc w:val="both"/>
        <w:rPr>
          <w:rFonts w:asciiTheme="minorBidi" w:hAnsiTheme="minorBidi"/>
          <w:bCs/>
          <w:sz w:val="28"/>
          <w:szCs w:val="28"/>
        </w:rPr>
      </w:pPr>
      <w:r w:rsidRPr="00252BDE">
        <w:rPr>
          <w:rFonts w:asciiTheme="minorBidi" w:hAnsiTheme="minorBidi"/>
          <w:bCs/>
          <w:color w:val="FF0000"/>
          <w:sz w:val="28"/>
          <w:szCs w:val="28"/>
          <w:rtl/>
        </w:rPr>
        <w:lastRenderedPageBreak/>
        <w:t>كيف يمكنك منع الصيد الجائر</w:t>
      </w:r>
    </w:p>
    <w:p w:rsidR="00544CFB" w:rsidRPr="008B57E1" w:rsidRDefault="00544CFB" w:rsidP="00785B42">
      <w:pPr>
        <w:bidi/>
        <w:jc w:val="both"/>
        <w:rPr>
          <w:rFonts w:asciiTheme="minorBidi" w:hAnsiTheme="minorBidi"/>
          <w:bCs/>
          <w:sz w:val="26"/>
          <w:szCs w:val="26"/>
        </w:rPr>
      </w:pPr>
      <w:r w:rsidRPr="008B57E1">
        <w:rPr>
          <w:rFonts w:asciiTheme="minorBidi" w:hAnsiTheme="minorBidi"/>
          <w:bCs/>
          <w:sz w:val="26"/>
          <w:szCs w:val="26"/>
          <w:rtl/>
        </w:rPr>
        <w:t>مديرية الزراعة في محافظة المثنى أكدت أنهاتواصل لمراقبة التزام الصيادين بمنع الصيد الموسمي لقرارهاالأسماك في المياه الطبيعية</w:t>
      </w:r>
      <w:proofErr w:type="spellStart"/>
      <w:r w:rsidR="00785B42" w:rsidRPr="008B57E1">
        <w:rPr>
          <w:rFonts w:asciiTheme="minorBidi" w:hAnsiTheme="minorBidi"/>
          <w:bCs/>
          <w:sz w:val="26"/>
          <w:szCs w:val="26"/>
        </w:rPr>
        <w:t>Musthat</w:t>
      </w:r>
      <w:r w:rsidRPr="008B57E1">
        <w:rPr>
          <w:rFonts w:asciiTheme="minorBidi" w:hAnsiTheme="minorBidi"/>
          <w:bCs/>
          <w:sz w:val="26"/>
          <w:szCs w:val="26"/>
        </w:rPr>
        <w:t>Almusthat</w:t>
      </w:r>
      <w:proofErr w:type="spellEnd"/>
      <w:r w:rsidRPr="008B57E1">
        <w:rPr>
          <w:rFonts w:asciiTheme="minorBidi" w:hAnsiTheme="minorBidi"/>
          <w:bCs/>
          <w:sz w:val="26"/>
          <w:szCs w:val="26"/>
          <w:rtl/>
        </w:rPr>
        <w:t>الذي أعلن في كل عام للفترة منالخامس عشر من شباط وحتى الخامس عشر من ابريل نيسان</w:t>
      </w:r>
      <w:r w:rsidRPr="008B57E1">
        <w:rPr>
          <w:rFonts w:asciiTheme="minorBidi" w:hAnsiTheme="minorBidi"/>
          <w:bCs/>
          <w:sz w:val="26"/>
          <w:szCs w:val="26"/>
        </w:rPr>
        <w:t>.</w:t>
      </w:r>
    </w:p>
    <w:p w:rsidR="00544CFB" w:rsidRPr="008B57E1" w:rsidRDefault="00544CFB" w:rsidP="002E1B76">
      <w:pPr>
        <w:bidi/>
        <w:jc w:val="both"/>
        <w:rPr>
          <w:rFonts w:asciiTheme="minorBidi" w:hAnsiTheme="minorBidi"/>
          <w:bCs/>
          <w:sz w:val="26"/>
          <w:szCs w:val="26"/>
        </w:rPr>
      </w:pPr>
      <w:r w:rsidRPr="008B57E1">
        <w:rPr>
          <w:rFonts w:asciiTheme="minorBidi" w:hAnsiTheme="minorBidi"/>
          <w:bCs/>
          <w:sz w:val="26"/>
          <w:szCs w:val="26"/>
          <w:rtl/>
        </w:rPr>
        <w:t>وقال مدير زراعة المثنى أن الإجراءيهدف الموسمية للحفاظ على الثروة السمكية خلال الفترة الانتقالية إلى الأعلىالأنهار من أجل إعادة إنتاج، مشيرا إلى أن "قطاع الثروة السمكية في محافظةالمثنى يتعرض إلى الكثير من الأضرار الناجمة عن ندرة المياه في حوض نهر الفراتوالتي وصلت إلى معدلات لم تصل لها في الفترات السابقة وعلى النحو المبين في حجموإعداد الأسماك "، مبينا أن" الدوائر الزراعية في مدن وسط وجنوب العراقمواصلة تطبيق لمنع الصيد في أحواض الأنهارالتي أعلن عنها</w:t>
      </w:r>
      <w:r w:rsidRPr="008B57E1">
        <w:rPr>
          <w:rFonts w:asciiTheme="minorBidi" w:hAnsiTheme="minorBidi"/>
          <w:bCs/>
          <w:sz w:val="26"/>
          <w:szCs w:val="26"/>
        </w:rPr>
        <w:t>.</w:t>
      </w:r>
    </w:p>
    <w:p w:rsidR="00B847B4" w:rsidRPr="008B57E1" w:rsidRDefault="00544CFB" w:rsidP="008B57E1">
      <w:pPr>
        <w:rPr>
          <w:rFonts w:asciiTheme="minorBidi" w:hAnsiTheme="minorBidi"/>
          <w:bCs/>
          <w:color w:val="FF0000"/>
          <w:sz w:val="26"/>
          <w:szCs w:val="26"/>
        </w:rPr>
      </w:pPr>
      <w:r w:rsidRPr="008B57E1">
        <w:rPr>
          <w:rFonts w:asciiTheme="minorBidi" w:hAnsiTheme="minorBidi"/>
          <w:bCs/>
          <w:sz w:val="26"/>
          <w:szCs w:val="26"/>
          <w:rtl/>
        </w:rPr>
        <w:t>التي تستمر طوال فصل الربيع اليوم من كل عام والتي من شأنها أن مديرية تشديد</w:t>
      </w:r>
      <w:r w:rsidR="00B847B4" w:rsidRPr="008B57E1">
        <w:rPr>
          <w:rFonts w:asciiTheme="minorBidi" w:hAnsiTheme="minorBidi"/>
          <w:bCs/>
          <w:sz w:val="26"/>
          <w:szCs w:val="26"/>
          <w:rtl/>
        </w:rPr>
        <w:t>و</w:t>
      </w:r>
      <w:r w:rsidR="0006494F" w:rsidRPr="008B57E1">
        <w:rPr>
          <w:rFonts w:asciiTheme="minorBidi" w:hAnsiTheme="minorBidi"/>
          <w:bCs/>
          <w:sz w:val="26"/>
          <w:szCs w:val="26"/>
          <w:rtl/>
        </w:rPr>
        <w:t xml:space="preserve">الإجراءات الساندة </w:t>
      </w:r>
      <w:r w:rsidRPr="008B57E1">
        <w:rPr>
          <w:rFonts w:asciiTheme="minorBidi" w:hAnsiTheme="minorBidi"/>
          <w:bCs/>
          <w:sz w:val="26"/>
          <w:szCs w:val="26"/>
          <w:rtl/>
        </w:rPr>
        <w:t xml:space="preserve"> أجل تطبيقه بشكل كامل "، في اشارة الىطرق الصيد الجائر التي يستخدمها بعض الصيادين، تتأثر المتفجرات واستخدا</w:t>
      </w:r>
      <w:r w:rsidR="0006494F" w:rsidRPr="008B57E1">
        <w:rPr>
          <w:rFonts w:asciiTheme="minorBidi" w:hAnsiTheme="minorBidi"/>
          <w:bCs/>
          <w:sz w:val="26"/>
          <w:szCs w:val="26"/>
          <w:rtl/>
        </w:rPr>
        <w:t>م العصي الكهربائية والسموم أيضا</w:t>
      </w:r>
      <w:r w:rsidRPr="008B57E1">
        <w:rPr>
          <w:rFonts w:asciiTheme="minorBidi" w:hAnsiTheme="minorBidi"/>
          <w:bCs/>
          <w:sz w:val="26"/>
          <w:szCs w:val="26"/>
        </w:rPr>
        <w:t>.</w:t>
      </w:r>
      <w:r w:rsidR="005A6CA0" w:rsidRPr="008B57E1">
        <w:rPr>
          <w:rFonts w:asciiTheme="minorBidi" w:hAnsiTheme="minorBidi"/>
          <w:bCs/>
          <w:sz w:val="26"/>
          <w:szCs w:val="26"/>
        </w:rPr>
        <w:t>[</w:t>
      </w:r>
      <w:proofErr w:type="gramStart"/>
      <w:r w:rsidR="005A6CA0" w:rsidRPr="008B57E1">
        <w:rPr>
          <w:rFonts w:asciiTheme="minorBidi" w:hAnsiTheme="minorBidi"/>
          <w:bCs/>
          <w:sz w:val="26"/>
          <w:szCs w:val="26"/>
        </w:rPr>
        <w:t>3}^</w:t>
      </w:r>
      <w:proofErr w:type="gramEnd"/>
      <w:r w:rsidR="00C3772B" w:rsidRPr="008B57E1">
        <w:rPr>
          <w:rFonts w:asciiTheme="minorBidi" w:hAnsiTheme="minorBidi"/>
          <w:bCs/>
          <w:sz w:val="26"/>
          <w:szCs w:val="26"/>
        </w:rPr>
        <w:br/>
      </w:r>
      <w:r w:rsidR="00B847B4" w:rsidRPr="008B57E1">
        <w:rPr>
          <w:rFonts w:asciiTheme="minorBidi" w:hAnsiTheme="minorBidi"/>
          <w:bCs/>
          <w:sz w:val="26"/>
          <w:szCs w:val="26"/>
          <w:rtl/>
        </w:rPr>
        <w:t xml:space="preserve">وتابع مدير زراعة محافظة المثنى " إجراءات عدة اتبعتها المديرية من اجل تطوير هذه الثروة من بينها تشغيل نظام تربية الأسماك عن طريق الاقفاص العائمةالزراعة تشدد من رقابتها على منع صيد الأسماك في المثنى 2/15/2015 </w:t>
      </w:r>
      <w:r w:rsidR="00B847B4" w:rsidRPr="008B57E1">
        <w:rPr>
          <w:rFonts w:asciiTheme="minorBidi" w:hAnsiTheme="minorBidi"/>
          <w:bCs/>
          <w:sz w:val="26"/>
          <w:szCs w:val="26"/>
        </w:rPr>
        <w:t xml:space="preserve">http.3711/ 2/2 </w:t>
      </w:r>
      <w:r w:rsidR="00B847B4" w:rsidRPr="008B57E1">
        <w:rPr>
          <w:rFonts w:asciiTheme="minorBidi" w:hAnsiTheme="minorBidi"/>
          <w:bCs/>
          <w:sz w:val="26"/>
          <w:szCs w:val="26"/>
          <w:rtl/>
        </w:rPr>
        <w:t>وهي تقنية حديثة طبقت في المحافظة قبل عام ٬ واستطرد " لدينا عشرة مشاريع للاقفاص العائمة الخاصة بتربية الأسماك تنتج 40000 كغم سنويا ونشرف على 48 حقلا سمكيا بدأ العمل في خمس منها من جديد</w:t>
      </w:r>
      <w:r w:rsidR="00B847B4" w:rsidRPr="008B57E1">
        <w:rPr>
          <w:rFonts w:asciiTheme="minorBidi" w:hAnsiTheme="minorBidi"/>
          <w:bCs/>
          <w:sz w:val="26"/>
          <w:szCs w:val="26"/>
        </w:rPr>
        <w:t xml:space="preserve"> " . </w:t>
      </w:r>
      <w:r w:rsidR="00B847B4" w:rsidRPr="008B57E1">
        <w:rPr>
          <w:rFonts w:asciiTheme="minorBidi" w:hAnsiTheme="minorBidi"/>
          <w:bCs/>
          <w:sz w:val="26"/>
          <w:szCs w:val="26"/>
          <w:rtl/>
        </w:rPr>
        <w:t>صيادون وباعة اسماك في " علوة اسماك السماوة " وهي سوق السمك الرئيسي في المدينة قالوا إنهم يحترمون قرار منع الصيد ويعتقدون بأنه مهم لمنع الصيد الجائر وزيادة أحجام الأسماك</w:t>
      </w:r>
      <w:r w:rsidR="00B847B4" w:rsidRPr="008B57E1">
        <w:rPr>
          <w:rFonts w:asciiTheme="minorBidi" w:hAnsiTheme="minorBidi"/>
          <w:bCs/>
          <w:sz w:val="26"/>
          <w:szCs w:val="26"/>
        </w:rPr>
        <w:t xml:space="preserve"> . </w:t>
      </w:r>
      <w:r w:rsidR="00B847B4" w:rsidRPr="008B57E1">
        <w:rPr>
          <w:rFonts w:asciiTheme="minorBidi" w:hAnsiTheme="minorBidi"/>
          <w:bCs/>
          <w:sz w:val="26"/>
          <w:szCs w:val="26"/>
          <w:rtl/>
        </w:rPr>
        <w:t>وترتفع أسعار الأسماك المنتجة محليا بأستمرار لكنها تحتفظ بقدرتها على المنافسة وذلك لجودتها وطعمها المميز الذي يحبه السماويون ويتناولونه أصحاب الدخول المتوسطة والعالية بشكل منتظم بالرغم من منافسة الأسماك المستوردة التي تعرض في أسواق المدينة بأسعار أدنى ٬ فطعم الاسماك المستخرجة من نهري دجلة والفرات يفوق في الجودة الأسماك الأخرى المعروضة في الاسواق بحسب صاحب عبد العالي وهو بائع سمك متجول في مركز المدينة ٬ وبما يؤكد اهمية الالتفات الى هذا القطاع الاقتصادي الذي ارتبط بعادات غذائية لها ما يبررها في المجتمع العراقي</w:t>
      </w:r>
      <w:r w:rsidR="00FE34FD" w:rsidRPr="008B57E1">
        <w:rPr>
          <w:rFonts w:asciiTheme="minorBidi" w:hAnsiTheme="minorBidi"/>
          <w:bCs/>
          <w:sz w:val="26"/>
          <w:szCs w:val="26"/>
        </w:rPr>
        <w:t>.{</w:t>
      </w:r>
      <w:proofErr w:type="gramStart"/>
      <w:r w:rsidR="00FE34FD" w:rsidRPr="008B57E1">
        <w:rPr>
          <w:rFonts w:asciiTheme="minorBidi" w:hAnsiTheme="minorBidi"/>
          <w:bCs/>
          <w:sz w:val="26"/>
          <w:szCs w:val="26"/>
        </w:rPr>
        <w:t>3}^</w:t>
      </w:r>
      <w:proofErr w:type="gramEnd"/>
    </w:p>
    <w:p w:rsidR="00587E40" w:rsidRPr="008B57E1" w:rsidRDefault="00587E40" w:rsidP="0006494F">
      <w:pPr>
        <w:rPr>
          <w:rFonts w:asciiTheme="minorBidi" w:hAnsiTheme="minorBidi"/>
          <w:bCs/>
          <w:sz w:val="26"/>
          <w:szCs w:val="26"/>
        </w:rPr>
      </w:pPr>
      <w:r w:rsidRPr="008B57E1">
        <w:rPr>
          <w:rFonts w:asciiTheme="minorBidi" w:hAnsiTheme="minorBidi"/>
          <w:bCs/>
          <w:color w:val="FF0000"/>
          <w:sz w:val="26"/>
          <w:szCs w:val="26"/>
        </w:rPr>
        <w:t>References</w:t>
      </w:r>
    </w:p>
    <w:p w:rsidR="008B57E1" w:rsidRPr="008B57E1" w:rsidRDefault="00587E40" w:rsidP="008B57E1">
      <w:pPr>
        <w:numPr>
          <w:ilvl w:val="1"/>
          <w:numId w:val="1"/>
        </w:numPr>
        <w:jc w:val="both"/>
        <w:rPr>
          <w:rFonts w:asciiTheme="minorBidi" w:hAnsiTheme="minorBidi"/>
          <w:bCs/>
          <w:sz w:val="26"/>
          <w:szCs w:val="26"/>
        </w:rPr>
      </w:pPr>
      <w:r w:rsidRPr="008B57E1">
        <w:rPr>
          <w:rFonts w:asciiTheme="minorBidi" w:hAnsiTheme="minorBidi"/>
          <w:bCs/>
          <w:sz w:val="26"/>
          <w:szCs w:val="26"/>
        </w:rPr>
        <w:t>^</w:t>
      </w:r>
      <w:proofErr w:type="gramStart"/>
      <w:r w:rsidRPr="008B57E1">
        <w:rPr>
          <w:rFonts w:asciiTheme="minorBidi" w:hAnsiTheme="minorBidi"/>
          <w:bCs/>
          <w:sz w:val="26"/>
          <w:szCs w:val="26"/>
        </w:rPr>
        <w:t>  </w:t>
      </w:r>
      <w:proofErr w:type="gramEnd"/>
      <w:hyperlink r:id="rId11" w:anchor="cite_ref-llog_1-1" w:history="1">
        <w:r w:rsidRPr="008B57E1">
          <w:rPr>
            <w:rStyle w:val="Hyperlink"/>
            <w:rFonts w:asciiTheme="minorBidi" w:hAnsiTheme="minorBidi"/>
            <w:bCs/>
            <w:i/>
            <w:iCs/>
            <w:sz w:val="26"/>
            <w:szCs w:val="26"/>
            <w:vertAlign w:val="superscript"/>
          </w:rPr>
          <w:t>b</w:t>
        </w:r>
      </w:hyperlink>
      <w:r w:rsidRPr="008B57E1">
        <w:rPr>
          <w:rFonts w:asciiTheme="minorBidi" w:hAnsiTheme="minorBidi"/>
          <w:bCs/>
          <w:sz w:val="26"/>
          <w:szCs w:val="26"/>
        </w:rPr>
        <w:t> </w:t>
      </w:r>
      <w:hyperlink r:id="rId12" w:tooltip="Benjamin Zimmer" w:history="1">
        <w:r w:rsidRPr="008B57E1">
          <w:rPr>
            <w:rStyle w:val="Hyperlink"/>
            <w:rFonts w:asciiTheme="minorBidi" w:hAnsiTheme="minorBidi"/>
            <w:bCs/>
            <w:sz w:val="26"/>
            <w:szCs w:val="26"/>
          </w:rPr>
          <w:t>Benjamin Zimmer</w:t>
        </w:r>
      </w:hyperlink>
      <w:r w:rsidRPr="008B57E1">
        <w:rPr>
          <w:rFonts w:asciiTheme="minorBidi" w:hAnsiTheme="minorBidi"/>
          <w:bCs/>
          <w:sz w:val="26"/>
          <w:szCs w:val="26"/>
        </w:rPr>
        <w:t>. </w:t>
      </w:r>
      <w:hyperlink r:id="rId13" w:history="1">
        <w:r w:rsidRPr="008B57E1">
          <w:rPr>
            <w:rStyle w:val="Hyperlink"/>
            <w:rFonts w:asciiTheme="minorBidi" w:hAnsiTheme="minorBidi"/>
            <w:bCs/>
            <w:sz w:val="26"/>
            <w:szCs w:val="26"/>
          </w:rPr>
          <w:t>"</w:t>
        </w:r>
        <w:proofErr w:type="spellStart"/>
        <w:r w:rsidRPr="008B57E1">
          <w:rPr>
            <w:rStyle w:val="Hyperlink"/>
            <w:rFonts w:asciiTheme="minorBidi" w:hAnsiTheme="minorBidi"/>
            <w:bCs/>
            <w:sz w:val="26"/>
            <w:szCs w:val="26"/>
          </w:rPr>
          <w:t>Ghoti</w:t>
        </w:r>
        <w:proofErr w:type="spellEnd"/>
        <w:r w:rsidRPr="008B57E1">
          <w:rPr>
            <w:rStyle w:val="Hyperlink"/>
            <w:rFonts w:asciiTheme="minorBidi" w:hAnsiTheme="minorBidi"/>
            <w:bCs/>
            <w:sz w:val="26"/>
            <w:szCs w:val="26"/>
          </w:rPr>
          <w:t xml:space="preserve"> before Shaw"</w:t>
        </w:r>
      </w:hyperlink>
      <w:r w:rsidRPr="008B57E1">
        <w:rPr>
          <w:rFonts w:asciiTheme="minorBidi" w:hAnsiTheme="minorBidi"/>
          <w:bCs/>
          <w:sz w:val="26"/>
          <w:szCs w:val="26"/>
        </w:rPr>
        <w:t>. </w:t>
      </w:r>
      <w:hyperlink r:id="rId14" w:tooltip="Language Log" w:history="1">
        <w:r w:rsidRPr="008B57E1">
          <w:rPr>
            <w:rStyle w:val="Hyperlink"/>
            <w:rFonts w:asciiTheme="minorBidi" w:hAnsiTheme="minorBidi"/>
            <w:bCs/>
            <w:i/>
            <w:iCs/>
            <w:sz w:val="26"/>
            <w:szCs w:val="26"/>
          </w:rPr>
          <w:t>Language Log</w:t>
        </w:r>
      </w:hyperlink>
      <w:r w:rsidRPr="008B57E1">
        <w:rPr>
          <w:rFonts w:asciiTheme="minorBidi" w:hAnsiTheme="minorBidi"/>
          <w:bCs/>
          <w:sz w:val="26"/>
          <w:szCs w:val="26"/>
        </w:rPr>
        <w:t xml:space="preserve">. Cites S. R. Townshend Mayer, “Leigh Hunt and Charles </w:t>
      </w:r>
      <w:proofErr w:type="spellStart"/>
      <w:r w:rsidRPr="008B57E1">
        <w:rPr>
          <w:rFonts w:asciiTheme="minorBidi" w:hAnsiTheme="minorBidi"/>
          <w:bCs/>
          <w:sz w:val="26"/>
          <w:szCs w:val="26"/>
        </w:rPr>
        <w:t>Ollier</w:t>
      </w:r>
      <w:proofErr w:type="spellEnd"/>
      <w:r w:rsidRPr="008B57E1">
        <w:rPr>
          <w:rFonts w:asciiTheme="minorBidi" w:hAnsiTheme="minorBidi"/>
          <w:bCs/>
          <w:sz w:val="26"/>
          <w:szCs w:val="26"/>
        </w:rPr>
        <w:t>”, </w:t>
      </w:r>
      <w:r w:rsidRPr="008B57E1">
        <w:rPr>
          <w:rFonts w:asciiTheme="minorBidi" w:hAnsiTheme="minorBidi"/>
          <w:bCs/>
          <w:i/>
          <w:iCs/>
          <w:sz w:val="26"/>
          <w:szCs w:val="26"/>
        </w:rPr>
        <w:t>St. James’s Magazine</w:t>
      </w:r>
      <w:r w:rsidRPr="008B57E1">
        <w:rPr>
          <w:rFonts w:asciiTheme="minorBidi" w:hAnsiTheme="minorBidi"/>
          <w:bCs/>
          <w:sz w:val="26"/>
          <w:szCs w:val="26"/>
        </w:rPr>
        <w:t xml:space="preserve">, October 1874, page 406 (itself citing an 1855 letter from </w:t>
      </w:r>
      <w:proofErr w:type="spellStart"/>
      <w:r w:rsidRPr="008B57E1">
        <w:rPr>
          <w:rFonts w:asciiTheme="minorBidi" w:hAnsiTheme="minorBidi"/>
          <w:bCs/>
          <w:sz w:val="26"/>
          <w:szCs w:val="26"/>
        </w:rPr>
        <w:t>Ollier</w:t>
      </w:r>
      <w:proofErr w:type="spellEnd"/>
      <w:r w:rsidRPr="008B57E1">
        <w:rPr>
          <w:rFonts w:asciiTheme="minorBidi" w:hAnsiTheme="minorBidi"/>
          <w:bCs/>
          <w:sz w:val="26"/>
          <w:szCs w:val="26"/>
        </w:rPr>
        <w:t xml:space="preserve"> to Hunt).</w:t>
      </w:r>
    </w:p>
    <w:p w:rsidR="00587E40" w:rsidRPr="008B57E1" w:rsidRDefault="00587E40" w:rsidP="008B57E1">
      <w:pPr>
        <w:numPr>
          <w:ilvl w:val="1"/>
          <w:numId w:val="1"/>
        </w:numPr>
        <w:jc w:val="both"/>
        <w:rPr>
          <w:rFonts w:asciiTheme="minorBidi" w:hAnsiTheme="minorBidi"/>
          <w:bCs/>
          <w:sz w:val="26"/>
          <w:szCs w:val="26"/>
        </w:rPr>
      </w:pPr>
      <w:r w:rsidRPr="008B57E1">
        <w:rPr>
          <w:rFonts w:asciiTheme="minorBidi" w:hAnsiTheme="minorBidi"/>
          <w:bCs/>
          <w:sz w:val="26"/>
          <w:szCs w:val="26"/>
        </w:rPr>
        <w:t> Holroyd, Michael, </w:t>
      </w:r>
      <w:r w:rsidRPr="008B57E1">
        <w:rPr>
          <w:rFonts w:asciiTheme="minorBidi" w:hAnsiTheme="minorBidi"/>
          <w:bCs/>
          <w:i/>
          <w:iCs/>
          <w:sz w:val="26"/>
          <w:szCs w:val="26"/>
        </w:rPr>
        <w:t>Bernard Shaw: Volume III: 1918–1950: The Lure of Fantasy</w:t>
      </w:r>
      <w:r w:rsidRPr="008B57E1">
        <w:rPr>
          <w:rFonts w:asciiTheme="minorBidi" w:hAnsiTheme="minorBidi"/>
          <w:bCs/>
          <w:sz w:val="26"/>
          <w:szCs w:val="26"/>
        </w:rPr>
        <w:t>, Random House, 1994, </w:t>
      </w:r>
      <w:hyperlink r:id="rId15" w:history="1">
        <w:r w:rsidRPr="008B57E1">
          <w:rPr>
            <w:rStyle w:val="Hyperlink"/>
            <w:rFonts w:asciiTheme="minorBidi" w:hAnsiTheme="minorBidi"/>
            <w:bCs/>
            <w:sz w:val="26"/>
            <w:szCs w:val="26"/>
          </w:rPr>
          <w:t>ISBN 0-517-13035-1</w:t>
        </w:r>
      </w:hyperlink>
    </w:p>
    <w:p w:rsidR="00587E40" w:rsidRPr="008B57E1" w:rsidRDefault="00587E40" w:rsidP="008B57E1">
      <w:pPr>
        <w:numPr>
          <w:ilvl w:val="1"/>
          <w:numId w:val="1"/>
        </w:numPr>
        <w:jc w:val="both"/>
        <w:rPr>
          <w:rFonts w:asciiTheme="minorBidi" w:hAnsiTheme="minorBidi"/>
          <w:bCs/>
          <w:sz w:val="26"/>
          <w:szCs w:val="26"/>
        </w:rPr>
      </w:pPr>
      <w:r w:rsidRPr="008B57E1">
        <w:rPr>
          <w:rFonts w:asciiTheme="minorBidi" w:hAnsiTheme="minorBidi"/>
          <w:bCs/>
          <w:sz w:val="26"/>
          <w:szCs w:val="26"/>
        </w:rPr>
        <w:t> See </w:t>
      </w:r>
      <w:hyperlink r:id="rId16" w:history="1">
        <w:r w:rsidRPr="008B57E1">
          <w:rPr>
            <w:rStyle w:val="Hyperlink"/>
            <w:rFonts w:asciiTheme="minorBidi" w:hAnsiTheme="minorBidi"/>
            <w:bCs/>
            <w:sz w:val="26"/>
            <w:szCs w:val="26"/>
          </w:rPr>
          <w:t xml:space="preserve">Jim </w:t>
        </w:r>
        <w:proofErr w:type="spellStart"/>
        <w:r w:rsidRPr="008B57E1">
          <w:rPr>
            <w:rStyle w:val="Hyperlink"/>
            <w:rFonts w:asciiTheme="minorBidi" w:hAnsiTheme="minorBidi"/>
            <w:bCs/>
            <w:sz w:val="26"/>
            <w:szCs w:val="26"/>
          </w:rPr>
          <w:t>Scobbie's</w:t>
        </w:r>
        <w:proofErr w:type="spellEnd"/>
        <w:r w:rsidRPr="008B57E1">
          <w:rPr>
            <w:rStyle w:val="Hyperlink"/>
            <w:rFonts w:asciiTheme="minorBidi" w:hAnsiTheme="minorBidi"/>
            <w:bCs/>
            <w:sz w:val="26"/>
            <w:szCs w:val="26"/>
          </w:rPr>
          <w:t xml:space="preserve"> article at alt-usage-english.org</w:t>
        </w:r>
      </w:hyperlink>
      <w:r w:rsidRPr="008B57E1">
        <w:rPr>
          <w:rFonts w:asciiTheme="minorBidi" w:hAnsiTheme="minorBidi"/>
          <w:bCs/>
          <w:sz w:val="26"/>
          <w:szCs w:val="26"/>
        </w:rPr>
        <w:t>, citing Holroyd, page 501</w:t>
      </w:r>
    </w:p>
    <w:sectPr w:rsidR="00587E40" w:rsidRPr="008B57E1" w:rsidSect="007A3B92">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Borders w:offsetFrom="page">
        <w:top w:val="earth2" w:sz="17" w:space="24" w:color="auto"/>
        <w:left w:val="earth2" w:sz="17" w:space="24" w:color="auto"/>
        <w:bottom w:val="earth2" w:sz="17" w:space="24" w:color="auto"/>
        <w:right w:val="earth2" w:sz="17"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0CC" w:rsidRDefault="007810CC" w:rsidP="00C2069E">
      <w:pPr>
        <w:spacing w:after="0" w:line="240" w:lineRule="auto"/>
      </w:pPr>
      <w:r>
        <w:separator/>
      </w:r>
    </w:p>
  </w:endnote>
  <w:endnote w:type="continuationSeparator" w:id="1">
    <w:p w:rsidR="007810CC" w:rsidRDefault="007810CC" w:rsidP="00C20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AB2" w:rsidRDefault="00CE1A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AB2" w:rsidRDefault="00CE1A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AB2" w:rsidRDefault="00CE1A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0CC" w:rsidRDefault="007810CC" w:rsidP="00C2069E">
      <w:pPr>
        <w:spacing w:after="0" w:line="240" w:lineRule="auto"/>
      </w:pPr>
      <w:r>
        <w:separator/>
      </w:r>
    </w:p>
  </w:footnote>
  <w:footnote w:type="continuationSeparator" w:id="1">
    <w:p w:rsidR="007810CC" w:rsidRDefault="007810CC" w:rsidP="00C206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AB2" w:rsidRDefault="00CE1A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62F" w:rsidRDefault="00B7162F" w:rsidP="00C2069E">
    <w:pPr>
      <w:pStyle w:val="Header"/>
      <w:tabs>
        <w:tab w:val="clear" w:pos="4680"/>
        <w:tab w:val="clear" w:pos="9360"/>
        <w:tab w:val="left" w:pos="6120"/>
      </w:tabs>
      <w:rPr>
        <w:color w:val="FF0000"/>
      </w:rPr>
    </w:pPr>
    <w:r w:rsidRPr="00C2069E">
      <w:rPr>
        <w:color w:val="FF0000"/>
      </w:rPr>
      <w:tab/>
    </w:r>
  </w:p>
  <w:p w:rsidR="00437421" w:rsidRPr="00C2069E" w:rsidRDefault="00437421" w:rsidP="00C2069E">
    <w:pPr>
      <w:pStyle w:val="Header"/>
      <w:tabs>
        <w:tab w:val="clear" w:pos="4680"/>
        <w:tab w:val="clear" w:pos="9360"/>
        <w:tab w:val="left" w:pos="6120"/>
      </w:tabs>
      <w:rPr>
        <w:color w:val="FF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AB2" w:rsidRDefault="00CE1A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481"/>
    <w:multiLevelType w:val="multilevel"/>
    <w:tmpl w:val="B346F2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D53701"/>
    <w:rsid w:val="0006494F"/>
    <w:rsid w:val="00080138"/>
    <w:rsid w:val="000D054F"/>
    <w:rsid w:val="00252BDE"/>
    <w:rsid w:val="0027262C"/>
    <w:rsid w:val="002D0529"/>
    <w:rsid w:val="002E1B76"/>
    <w:rsid w:val="00363A4E"/>
    <w:rsid w:val="003C6F57"/>
    <w:rsid w:val="003E079C"/>
    <w:rsid w:val="0041542D"/>
    <w:rsid w:val="00437421"/>
    <w:rsid w:val="004B405E"/>
    <w:rsid w:val="004C0031"/>
    <w:rsid w:val="004F34EA"/>
    <w:rsid w:val="00544CFB"/>
    <w:rsid w:val="00581D40"/>
    <w:rsid w:val="00587E40"/>
    <w:rsid w:val="005A6CA0"/>
    <w:rsid w:val="005C4354"/>
    <w:rsid w:val="006369BB"/>
    <w:rsid w:val="00642C14"/>
    <w:rsid w:val="00654D8A"/>
    <w:rsid w:val="006B00AB"/>
    <w:rsid w:val="007810CC"/>
    <w:rsid w:val="00785B42"/>
    <w:rsid w:val="007A3B92"/>
    <w:rsid w:val="007A77E5"/>
    <w:rsid w:val="007D190A"/>
    <w:rsid w:val="00806705"/>
    <w:rsid w:val="008B57E1"/>
    <w:rsid w:val="008C1499"/>
    <w:rsid w:val="008D7567"/>
    <w:rsid w:val="008E1414"/>
    <w:rsid w:val="00985204"/>
    <w:rsid w:val="00B242D1"/>
    <w:rsid w:val="00B7162F"/>
    <w:rsid w:val="00B847B4"/>
    <w:rsid w:val="00B954EC"/>
    <w:rsid w:val="00C2069E"/>
    <w:rsid w:val="00C23B17"/>
    <w:rsid w:val="00C3509E"/>
    <w:rsid w:val="00C3772B"/>
    <w:rsid w:val="00C67866"/>
    <w:rsid w:val="00CE1AB2"/>
    <w:rsid w:val="00CF4416"/>
    <w:rsid w:val="00D064C1"/>
    <w:rsid w:val="00D53701"/>
    <w:rsid w:val="00D643F0"/>
    <w:rsid w:val="00D725B1"/>
    <w:rsid w:val="00E3561D"/>
    <w:rsid w:val="00EA56AB"/>
    <w:rsid w:val="00EB1E6B"/>
    <w:rsid w:val="00FE34F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66"/>
  </w:style>
  <w:style w:type="paragraph" w:styleId="Heading2">
    <w:name w:val="heading 2"/>
    <w:basedOn w:val="Normal"/>
    <w:next w:val="Normal"/>
    <w:link w:val="Heading2Char"/>
    <w:uiPriority w:val="9"/>
    <w:semiHidden/>
    <w:unhideWhenUsed/>
    <w:qFormat/>
    <w:rsid w:val="00587E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0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529"/>
    <w:rPr>
      <w:rFonts w:ascii="Tahoma" w:hAnsi="Tahoma" w:cs="Tahoma"/>
      <w:sz w:val="16"/>
      <w:szCs w:val="16"/>
    </w:rPr>
  </w:style>
  <w:style w:type="paragraph" w:styleId="Header">
    <w:name w:val="header"/>
    <w:basedOn w:val="Normal"/>
    <w:link w:val="HeaderChar"/>
    <w:uiPriority w:val="99"/>
    <w:unhideWhenUsed/>
    <w:rsid w:val="00C20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69E"/>
  </w:style>
  <w:style w:type="paragraph" w:styleId="Footer">
    <w:name w:val="footer"/>
    <w:basedOn w:val="Normal"/>
    <w:link w:val="FooterChar"/>
    <w:uiPriority w:val="99"/>
    <w:unhideWhenUsed/>
    <w:rsid w:val="00C20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69E"/>
  </w:style>
  <w:style w:type="character" w:customStyle="1" w:styleId="Heading2Char">
    <w:name w:val="Heading 2 Char"/>
    <w:basedOn w:val="DefaultParagraphFont"/>
    <w:link w:val="Heading2"/>
    <w:uiPriority w:val="9"/>
    <w:semiHidden/>
    <w:rsid w:val="00587E4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87E40"/>
    <w:rPr>
      <w:color w:val="0000FF" w:themeColor="hyperlink"/>
      <w:u w:val="single"/>
    </w:rPr>
  </w:style>
  <w:style w:type="paragraph" w:styleId="ListParagraph">
    <w:name w:val="List Paragraph"/>
    <w:basedOn w:val="Normal"/>
    <w:uiPriority w:val="34"/>
    <w:qFormat/>
    <w:rsid w:val="004F34EA"/>
    <w:pPr>
      <w:ind w:left="720"/>
      <w:contextualSpacing/>
    </w:pPr>
  </w:style>
  <w:style w:type="character" w:styleId="Strong">
    <w:name w:val="Strong"/>
    <w:basedOn w:val="DefaultParagraphFont"/>
    <w:uiPriority w:val="22"/>
    <w:qFormat/>
    <w:rsid w:val="006369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semiHidden/>
    <w:unhideWhenUsed/>
    <w:qFormat/>
    <w:rsid w:val="00587E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D052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D0529"/>
    <w:rPr>
      <w:rFonts w:ascii="Tahoma" w:hAnsi="Tahoma" w:cs="Tahoma"/>
      <w:sz w:val="16"/>
      <w:szCs w:val="16"/>
    </w:rPr>
  </w:style>
  <w:style w:type="paragraph" w:styleId="a4">
    <w:name w:val="header"/>
    <w:basedOn w:val="a"/>
    <w:link w:val="Char0"/>
    <w:uiPriority w:val="99"/>
    <w:unhideWhenUsed/>
    <w:rsid w:val="00C2069E"/>
    <w:pPr>
      <w:tabs>
        <w:tab w:val="center" w:pos="4680"/>
        <w:tab w:val="right" w:pos="9360"/>
      </w:tabs>
      <w:spacing w:after="0" w:line="240" w:lineRule="auto"/>
    </w:pPr>
  </w:style>
  <w:style w:type="character" w:customStyle="1" w:styleId="Char0">
    <w:name w:val="رأس الصفحة Char"/>
    <w:basedOn w:val="a0"/>
    <w:link w:val="a4"/>
    <w:uiPriority w:val="99"/>
    <w:rsid w:val="00C2069E"/>
  </w:style>
  <w:style w:type="paragraph" w:styleId="a5">
    <w:name w:val="footer"/>
    <w:basedOn w:val="a"/>
    <w:link w:val="Char1"/>
    <w:uiPriority w:val="99"/>
    <w:unhideWhenUsed/>
    <w:rsid w:val="00C2069E"/>
    <w:pPr>
      <w:tabs>
        <w:tab w:val="center" w:pos="4680"/>
        <w:tab w:val="right" w:pos="9360"/>
      </w:tabs>
      <w:spacing w:after="0" w:line="240" w:lineRule="auto"/>
    </w:pPr>
  </w:style>
  <w:style w:type="character" w:customStyle="1" w:styleId="Char1">
    <w:name w:val="تذييل الصفحة Char"/>
    <w:basedOn w:val="a0"/>
    <w:link w:val="a5"/>
    <w:uiPriority w:val="99"/>
    <w:rsid w:val="00C2069E"/>
  </w:style>
  <w:style w:type="character" w:customStyle="1" w:styleId="2Char">
    <w:name w:val="عنوان 2 Char"/>
    <w:basedOn w:val="a0"/>
    <w:link w:val="2"/>
    <w:uiPriority w:val="9"/>
    <w:semiHidden/>
    <w:rsid w:val="00587E40"/>
    <w:rPr>
      <w:rFonts w:asciiTheme="majorHAnsi" w:eastAsiaTheme="majorEastAsia" w:hAnsiTheme="majorHAnsi" w:cstheme="majorBidi"/>
      <w:b/>
      <w:bCs/>
      <w:color w:val="4F81BD" w:themeColor="accent1"/>
      <w:sz w:val="26"/>
      <w:szCs w:val="26"/>
    </w:rPr>
  </w:style>
  <w:style w:type="character" w:styleId="Hyperlink">
    <w:name w:val="Hyperlink"/>
    <w:basedOn w:val="a0"/>
    <w:uiPriority w:val="99"/>
    <w:unhideWhenUsed/>
    <w:rsid w:val="00587E40"/>
    <w:rPr>
      <w:color w:val="0000FF" w:themeColor="hyperlink"/>
      <w:u w:val="single"/>
    </w:rPr>
  </w:style>
  <w:style w:type="paragraph" w:styleId="a6">
    <w:name w:val="List Paragraph"/>
    <w:basedOn w:val="a"/>
    <w:uiPriority w:val="34"/>
    <w:qFormat/>
    <w:rsid w:val="004F34EA"/>
    <w:pPr>
      <w:ind w:left="720"/>
      <w:contextualSpacing/>
    </w:pPr>
  </w:style>
</w:styles>
</file>

<file path=word/webSettings.xml><?xml version="1.0" encoding="utf-8"?>
<w:webSettings xmlns:r="http://schemas.openxmlformats.org/officeDocument/2006/relationships" xmlns:w="http://schemas.openxmlformats.org/wordprocessingml/2006/main">
  <w:divs>
    <w:div w:id="241377461">
      <w:bodyDiv w:val="1"/>
      <w:marLeft w:val="0"/>
      <w:marRight w:val="0"/>
      <w:marTop w:val="0"/>
      <w:marBottom w:val="0"/>
      <w:divBdr>
        <w:top w:val="none" w:sz="0" w:space="0" w:color="auto"/>
        <w:left w:val="none" w:sz="0" w:space="0" w:color="auto"/>
        <w:bottom w:val="none" w:sz="0" w:space="0" w:color="auto"/>
        <w:right w:val="none" w:sz="0" w:space="0" w:color="auto"/>
      </w:divBdr>
      <w:divsChild>
        <w:div w:id="1659116760">
          <w:marLeft w:val="0"/>
          <w:marRight w:val="0"/>
          <w:marTop w:val="0"/>
          <w:marBottom w:val="0"/>
          <w:divBdr>
            <w:top w:val="none" w:sz="0" w:space="0" w:color="auto"/>
            <w:left w:val="none" w:sz="0" w:space="0" w:color="auto"/>
            <w:bottom w:val="none" w:sz="0" w:space="0" w:color="auto"/>
            <w:right w:val="none" w:sz="0" w:space="0" w:color="auto"/>
          </w:divBdr>
          <w:divsChild>
            <w:div w:id="1719279674">
              <w:marLeft w:val="0"/>
              <w:marRight w:val="0"/>
              <w:marTop w:val="0"/>
              <w:marBottom w:val="0"/>
              <w:divBdr>
                <w:top w:val="none" w:sz="0" w:space="0" w:color="auto"/>
                <w:left w:val="none" w:sz="0" w:space="0" w:color="auto"/>
                <w:bottom w:val="none" w:sz="0" w:space="0" w:color="auto"/>
                <w:right w:val="none" w:sz="0" w:space="0" w:color="auto"/>
              </w:divBdr>
              <w:divsChild>
                <w:div w:id="1351227076">
                  <w:marLeft w:val="0"/>
                  <w:marRight w:val="0"/>
                  <w:marTop w:val="0"/>
                  <w:marBottom w:val="0"/>
                  <w:divBdr>
                    <w:top w:val="none" w:sz="0" w:space="0" w:color="auto"/>
                    <w:left w:val="none" w:sz="0" w:space="0" w:color="auto"/>
                    <w:bottom w:val="none" w:sz="0" w:space="0" w:color="auto"/>
                    <w:right w:val="none" w:sz="0" w:space="0" w:color="auto"/>
                  </w:divBdr>
                  <w:divsChild>
                    <w:div w:id="542525657">
                      <w:marLeft w:val="0"/>
                      <w:marRight w:val="0"/>
                      <w:marTop w:val="0"/>
                      <w:marBottom w:val="0"/>
                      <w:divBdr>
                        <w:top w:val="none" w:sz="0" w:space="0" w:color="auto"/>
                        <w:left w:val="none" w:sz="0" w:space="0" w:color="auto"/>
                        <w:bottom w:val="none" w:sz="0" w:space="0" w:color="auto"/>
                        <w:right w:val="none" w:sz="0" w:space="0" w:color="auto"/>
                      </w:divBdr>
                      <w:divsChild>
                        <w:div w:id="1465344700">
                          <w:marLeft w:val="0"/>
                          <w:marRight w:val="0"/>
                          <w:marTop w:val="0"/>
                          <w:marBottom w:val="0"/>
                          <w:divBdr>
                            <w:top w:val="none" w:sz="0" w:space="0" w:color="auto"/>
                            <w:left w:val="none" w:sz="0" w:space="0" w:color="auto"/>
                            <w:bottom w:val="none" w:sz="0" w:space="0" w:color="auto"/>
                            <w:right w:val="none" w:sz="0" w:space="0" w:color="auto"/>
                          </w:divBdr>
                          <w:divsChild>
                            <w:div w:id="1701201700">
                              <w:marLeft w:val="0"/>
                              <w:marRight w:val="0"/>
                              <w:marTop w:val="0"/>
                              <w:marBottom w:val="0"/>
                              <w:divBdr>
                                <w:top w:val="none" w:sz="0" w:space="0" w:color="auto"/>
                                <w:left w:val="none" w:sz="0" w:space="0" w:color="auto"/>
                                <w:bottom w:val="none" w:sz="0" w:space="0" w:color="auto"/>
                                <w:right w:val="none" w:sz="0" w:space="0" w:color="auto"/>
                              </w:divBdr>
                              <w:divsChild>
                                <w:div w:id="1008869981">
                                  <w:marLeft w:val="0"/>
                                  <w:marRight w:val="0"/>
                                  <w:marTop w:val="0"/>
                                  <w:marBottom w:val="0"/>
                                  <w:divBdr>
                                    <w:top w:val="none" w:sz="0" w:space="0" w:color="auto"/>
                                    <w:left w:val="none" w:sz="0" w:space="0" w:color="auto"/>
                                    <w:bottom w:val="none" w:sz="0" w:space="0" w:color="auto"/>
                                    <w:right w:val="none" w:sz="0" w:space="0" w:color="auto"/>
                                  </w:divBdr>
                                  <w:divsChild>
                                    <w:div w:id="19690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12086">
                          <w:marLeft w:val="0"/>
                          <w:marRight w:val="0"/>
                          <w:marTop w:val="0"/>
                          <w:marBottom w:val="0"/>
                          <w:divBdr>
                            <w:top w:val="none" w:sz="0" w:space="0" w:color="auto"/>
                            <w:left w:val="none" w:sz="0" w:space="0" w:color="auto"/>
                            <w:bottom w:val="none" w:sz="0" w:space="0" w:color="auto"/>
                            <w:right w:val="none" w:sz="0" w:space="0" w:color="auto"/>
                          </w:divBdr>
                          <w:divsChild>
                            <w:div w:id="588120246">
                              <w:marLeft w:val="0"/>
                              <w:marRight w:val="0"/>
                              <w:marTop w:val="0"/>
                              <w:marBottom w:val="0"/>
                              <w:divBdr>
                                <w:top w:val="none" w:sz="0" w:space="0" w:color="auto"/>
                                <w:left w:val="none" w:sz="0" w:space="0" w:color="auto"/>
                                <w:bottom w:val="none" w:sz="0" w:space="0" w:color="auto"/>
                                <w:right w:val="none" w:sz="0" w:space="0" w:color="auto"/>
                              </w:divBdr>
                              <w:divsChild>
                                <w:div w:id="1084844073">
                                  <w:marLeft w:val="0"/>
                                  <w:marRight w:val="0"/>
                                  <w:marTop w:val="0"/>
                                  <w:marBottom w:val="0"/>
                                  <w:divBdr>
                                    <w:top w:val="none" w:sz="0" w:space="0" w:color="auto"/>
                                    <w:left w:val="none" w:sz="0" w:space="0" w:color="auto"/>
                                    <w:bottom w:val="none" w:sz="0" w:space="0" w:color="auto"/>
                                    <w:right w:val="none" w:sz="0" w:space="0" w:color="auto"/>
                                  </w:divBdr>
                                  <w:divsChild>
                                    <w:div w:id="489712953">
                                      <w:marLeft w:val="0"/>
                                      <w:marRight w:val="0"/>
                                      <w:marTop w:val="0"/>
                                      <w:marBottom w:val="0"/>
                                      <w:divBdr>
                                        <w:top w:val="none" w:sz="0" w:space="0" w:color="auto"/>
                                        <w:left w:val="none" w:sz="0" w:space="0" w:color="auto"/>
                                        <w:bottom w:val="none" w:sz="0" w:space="0" w:color="auto"/>
                                        <w:right w:val="none" w:sz="0" w:space="0" w:color="auto"/>
                                      </w:divBdr>
                                      <w:divsChild>
                                        <w:div w:id="1949198844">
                                          <w:marLeft w:val="0"/>
                                          <w:marRight w:val="0"/>
                                          <w:marTop w:val="0"/>
                                          <w:marBottom w:val="0"/>
                                          <w:divBdr>
                                            <w:top w:val="none" w:sz="0" w:space="0" w:color="auto"/>
                                            <w:left w:val="none" w:sz="0" w:space="0" w:color="auto"/>
                                            <w:bottom w:val="none" w:sz="0" w:space="0" w:color="auto"/>
                                            <w:right w:val="none" w:sz="0" w:space="0" w:color="auto"/>
                                          </w:divBdr>
                                          <w:divsChild>
                                            <w:div w:id="15194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9143914">
      <w:bodyDiv w:val="1"/>
      <w:marLeft w:val="0"/>
      <w:marRight w:val="0"/>
      <w:marTop w:val="0"/>
      <w:marBottom w:val="0"/>
      <w:divBdr>
        <w:top w:val="none" w:sz="0" w:space="0" w:color="auto"/>
        <w:left w:val="none" w:sz="0" w:space="0" w:color="auto"/>
        <w:bottom w:val="none" w:sz="0" w:space="0" w:color="auto"/>
        <w:right w:val="none" w:sz="0" w:space="0" w:color="auto"/>
      </w:divBdr>
    </w:div>
    <w:div w:id="1492405293">
      <w:bodyDiv w:val="1"/>
      <w:marLeft w:val="0"/>
      <w:marRight w:val="0"/>
      <w:marTop w:val="0"/>
      <w:marBottom w:val="0"/>
      <w:divBdr>
        <w:top w:val="none" w:sz="0" w:space="0" w:color="auto"/>
        <w:left w:val="none" w:sz="0" w:space="0" w:color="auto"/>
        <w:bottom w:val="none" w:sz="0" w:space="0" w:color="auto"/>
        <w:right w:val="none" w:sz="0" w:space="0" w:color="auto"/>
      </w:divBdr>
      <w:divsChild>
        <w:div w:id="1110005848">
          <w:marLeft w:val="0"/>
          <w:marRight w:val="0"/>
          <w:marTop w:val="0"/>
          <w:marBottom w:val="0"/>
          <w:divBdr>
            <w:top w:val="none" w:sz="0" w:space="0" w:color="auto"/>
            <w:left w:val="none" w:sz="0" w:space="0" w:color="auto"/>
            <w:bottom w:val="none" w:sz="0" w:space="0" w:color="auto"/>
            <w:right w:val="none" w:sz="0" w:space="0" w:color="auto"/>
          </w:divBdr>
          <w:divsChild>
            <w:div w:id="18335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5966">
      <w:bodyDiv w:val="1"/>
      <w:marLeft w:val="0"/>
      <w:marRight w:val="0"/>
      <w:marTop w:val="0"/>
      <w:marBottom w:val="0"/>
      <w:divBdr>
        <w:top w:val="none" w:sz="0" w:space="0" w:color="auto"/>
        <w:left w:val="none" w:sz="0" w:space="0" w:color="auto"/>
        <w:bottom w:val="none" w:sz="0" w:space="0" w:color="auto"/>
        <w:right w:val="none" w:sz="0" w:space="0" w:color="auto"/>
      </w:divBdr>
      <w:divsChild>
        <w:div w:id="82621325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languagelog.ldc.upenn.edu/nll/?p=81"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en.wikipedia.org/wiki/Benjamin_Zimmer" TargetMode="External"/><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alt-usage-english.org/excerpts/fxwhat04.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Ghot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n.wikipedia.org/wiki/Special:BookSources/0517130351"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en.wikipedia.org/wiki/Language_Log" TargetMode="External"/><Relationship Id="rId22"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513</TotalTime>
  <Pages>7</Pages>
  <Words>1601</Words>
  <Characters>9130</Characters>
  <Application>Microsoft Office Word</Application>
  <DocSecurity>0</DocSecurity>
  <Lines>76</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layth and mohammed</dc:creator>
  <cp:keywords/>
  <dc:description/>
  <cp:lastModifiedBy>Dr.Haider</cp:lastModifiedBy>
  <cp:revision>40</cp:revision>
  <dcterms:created xsi:type="dcterms:W3CDTF">2015-01-23T10:07:00Z</dcterms:created>
  <dcterms:modified xsi:type="dcterms:W3CDTF">2015-02-17T08:55:00Z</dcterms:modified>
</cp:coreProperties>
</file>