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35" w:rsidRPr="00674DE7" w:rsidRDefault="006973D4" w:rsidP="006973D4">
      <w:pPr>
        <w:pStyle w:val="NormalWeb"/>
        <w:shd w:val="clear" w:color="auto" w:fill="FFFFFF"/>
        <w:spacing w:line="300" w:lineRule="atLeast"/>
        <w:jc w:val="center"/>
        <w:rPr>
          <w:rFonts w:ascii="Traditional Arabic" w:hAnsi="Traditional Arabic" w:cs="ACS  Topazz Extra Bold"/>
          <w:b/>
          <w:bCs/>
          <w:color w:val="0D0D0D" w:themeColor="text1" w:themeTint="F2"/>
          <w:sz w:val="36"/>
          <w:szCs w:val="36"/>
          <w:rtl/>
        </w:rPr>
      </w:pPr>
      <w:r w:rsidRPr="00674DE7">
        <w:rPr>
          <w:rFonts w:ascii="Traditional Arabic" w:hAnsi="Traditional Arabic" w:cs="ACS  Topazz Extra Bold" w:hint="cs"/>
          <w:b/>
          <w:bCs/>
          <w:color w:val="0D0D0D" w:themeColor="text1" w:themeTint="F2"/>
          <w:sz w:val="36"/>
          <w:szCs w:val="36"/>
          <w:rtl/>
        </w:rPr>
        <w:t>الخيل العربي</w:t>
      </w:r>
      <w:r w:rsidR="00674DE7" w:rsidRPr="00674DE7">
        <w:rPr>
          <w:rFonts w:ascii="Traditional Arabic" w:hAnsi="Traditional Arabic" w:cs="ACS  Topazz Extra Bold" w:hint="cs"/>
          <w:b/>
          <w:bCs/>
          <w:color w:val="0D0D0D" w:themeColor="text1" w:themeTint="F2"/>
          <w:sz w:val="36"/>
          <w:szCs w:val="36"/>
          <w:rtl/>
        </w:rPr>
        <w:t xml:space="preserve"> الاصيل </w:t>
      </w:r>
      <w:r w:rsidRPr="00674DE7">
        <w:rPr>
          <w:rFonts w:ascii="Traditional Arabic" w:hAnsi="Traditional Arabic" w:cs="ACS  Topazz Extra Bold" w:hint="cs"/>
          <w:b/>
          <w:bCs/>
          <w:color w:val="0D0D0D" w:themeColor="text1" w:themeTint="F2"/>
          <w:sz w:val="36"/>
          <w:szCs w:val="36"/>
          <w:rtl/>
        </w:rPr>
        <w:t xml:space="preserve"> </w:t>
      </w:r>
    </w:p>
    <w:p w:rsidR="00674DE7" w:rsidRDefault="00AF4035" w:rsidP="00674DE7">
      <w:pPr>
        <w:pStyle w:val="NormalWeb"/>
        <w:shd w:val="clear" w:color="auto" w:fill="FFFFFF"/>
        <w:bidi/>
        <w:spacing w:line="300" w:lineRule="atLeast"/>
        <w:ind w:left="-720" w:right="-964" w:firstLine="720"/>
        <w:jc w:val="lowKashida"/>
        <w:rPr>
          <w:rFonts w:ascii="Traditional Arabic" w:hAnsi="Traditional Arabic" w:cs="Traditional Arabic" w:hint="cs"/>
          <w:b/>
          <w:bCs/>
          <w:color w:val="0D0D0D" w:themeColor="text1" w:themeTint="F2"/>
          <w:sz w:val="36"/>
          <w:szCs w:val="36"/>
          <w:rtl/>
        </w:rPr>
      </w:pPr>
      <w:r w:rsidRPr="00674DE7">
        <w:rPr>
          <w:rFonts w:ascii="Traditional Arabic" w:hAnsi="Traditional Arabic" w:cs="Traditional Arabic"/>
          <w:b/>
          <w:bCs/>
          <w:color w:val="0D0D0D" w:themeColor="text1" w:themeTint="F2"/>
          <w:sz w:val="36"/>
          <w:szCs w:val="36"/>
        </w:rPr>
        <w:br/>
      </w:r>
      <w:r w:rsidR="00674DE7" w:rsidRPr="00674DE7">
        <w:rPr>
          <w:rFonts w:ascii="Traditional Arabic" w:hAnsi="Traditional Arabic" w:cs="ACS  Topazz Extra Bold"/>
          <w:b/>
          <w:bCs/>
          <w:color w:val="0D0D0D" w:themeColor="text1" w:themeTint="F2"/>
          <w:sz w:val="20"/>
          <w:szCs w:val="20"/>
          <w:rtl/>
        </w:rPr>
        <w:t>يعتبر</w:t>
      </w:r>
      <w:r w:rsidR="00674DE7" w:rsidRPr="00674DE7">
        <w:rPr>
          <w:rFonts w:ascii="Traditional Arabic" w:hAnsi="Traditional Arabic" w:cs="Traditional Arabic"/>
          <w:b/>
          <w:bCs/>
          <w:color w:val="0D0D0D" w:themeColor="text1" w:themeTint="F2"/>
          <w:sz w:val="36"/>
          <w:szCs w:val="36"/>
          <w:rtl/>
        </w:rPr>
        <w:t xml:space="preserve"> الخيل العر</w:t>
      </w:r>
      <w:r w:rsidR="00674DE7" w:rsidRPr="00674DE7">
        <w:rPr>
          <w:rFonts w:ascii="Traditional Arabic" w:hAnsi="Traditional Arabic" w:cs="Traditional Arabic" w:hint="cs"/>
          <w:b/>
          <w:bCs/>
          <w:color w:val="0D0D0D" w:themeColor="text1" w:themeTint="F2"/>
          <w:sz w:val="36"/>
          <w:szCs w:val="36"/>
          <w:rtl/>
        </w:rPr>
        <w:t>ب</w:t>
      </w:r>
      <w:r w:rsidRPr="00674DE7">
        <w:rPr>
          <w:rFonts w:ascii="Traditional Arabic" w:hAnsi="Traditional Arabic" w:cs="Traditional Arabic"/>
          <w:b/>
          <w:bCs/>
          <w:color w:val="0D0D0D" w:themeColor="text1" w:themeTint="F2"/>
          <w:sz w:val="36"/>
          <w:szCs w:val="36"/>
          <w:rtl/>
        </w:rPr>
        <w:t xml:space="preserve">ي بلا منازع أجمل الخيول الموجودة على الاطلاق. فشكل جسمه يعد روعة في الجمال والتناسق، إذ يتراوح ارتفاعه من 150 الى 160 سم، ولونه اما رمادي، أو أشهب، أو بني، أو أسمر، أو أشقر، أو أدهم. الرأس نحيف وصغير نسبيا ويدل على الرشاقة والأصالة وتزيده جمالاً قصبة الأنف المقعرة بعض الشىء. المنخران واسعان والجبهة العريضة تباعد بين العينين السوداوين البراقتين، وتعتلي الرأس أدنان قصيرتان نهايتهما رفيعة. الرقبة طويلة ومتناسبة مع بقية أجزاء الجسم تملؤها </w:t>
      </w:r>
      <w:r w:rsidR="00674DE7">
        <w:rPr>
          <w:rFonts w:asciiTheme="minorBidi" w:hAnsiTheme="minorBidi" w:cs="Arial"/>
          <w:noProof/>
          <w:sz w:val="28"/>
          <w:szCs w:val="28"/>
          <w:rtl/>
        </w:rPr>
        <w:drawing>
          <wp:inline distT="0" distB="0" distL="0" distR="0" wp14:anchorId="7C0DBF32" wp14:editId="366CE2DE">
            <wp:extent cx="4921073" cy="3829050"/>
            <wp:effectExtent l="0" t="0" r="0" b="0"/>
            <wp:docPr id="1" name="Picture 1" descr="C:\Users\LeGacy\Desktop\صور-حصان-طروادة-الخيول-العربية-السوداء-للبيع-2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Gacy\Desktop\صور-حصان-طروادة-الخيول-العربية-السوداء-للبيع-2015-2.jpg"/>
                    <pic:cNvPicPr>
                      <a:picLocks noChangeAspect="1" noChangeArrowheads="1"/>
                    </pic:cNvPicPr>
                  </pic:nvPicPr>
                  <pic:blipFill>
                    <a:blip r:embed="rId7"/>
                    <a:srcRect/>
                    <a:stretch>
                      <a:fillRect/>
                    </a:stretch>
                  </pic:blipFill>
                  <pic:spPr bwMode="auto">
                    <a:xfrm>
                      <a:off x="0" y="0"/>
                      <a:ext cx="4922828" cy="3830415"/>
                    </a:xfrm>
                    <a:prstGeom prst="rect">
                      <a:avLst/>
                    </a:prstGeom>
                    <a:noFill/>
                    <a:ln w="9525">
                      <a:noFill/>
                      <a:miter lim="800000"/>
                      <a:headEnd/>
                      <a:tailEnd/>
                    </a:ln>
                  </pic:spPr>
                </pic:pic>
              </a:graphicData>
            </a:graphic>
          </wp:inline>
        </w:drawing>
      </w:r>
    </w:p>
    <w:p w:rsidR="00AF4035" w:rsidRDefault="00AF4035" w:rsidP="00674DE7">
      <w:pPr>
        <w:pStyle w:val="NormalWeb"/>
        <w:shd w:val="clear" w:color="auto" w:fill="FFFFFF"/>
        <w:bidi/>
        <w:spacing w:line="300" w:lineRule="atLeast"/>
        <w:ind w:left="-720" w:right="-964" w:firstLine="720"/>
        <w:jc w:val="lowKashida"/>
        <w:rPr>
          <w:rFonts w:ascii="Traditional Arabic" w:hAnsi="Traditional Arabic" w:cs="Traditional Arabic" w:hint="cs"/>
          <w:b/>
          <w:bCs/>
          <w:color w:val="0D0D0D" w:themeColor="text1" w:themeTint="F2"/>
          <w:sz w:val="36"/>
          <w:szCs w:val="36"/>
          <w:rtl/>
        </w:rPr>
      </w:pPr>
      <w:r w:rsidRPr="00674DE7">
        <w:rPr>
          <w:rFonts w:ascii="Traditional Arabic" w:hAnsi="Traditional Arabic" w:cs="Traditional Arabic"/>
          <w:b/>
          <w:bCs/>
          <w:color w:val="0D0D0D" w:themeColor="text1" w:themeTint="F2"/>
          <w:sz w:val="36"/>
          <w:szCs w:val="36"/>
          <w:rtl/>
        </w:rPr>
        <w:t>العضلات. أما الظهر فهو قصير مكتنز والذيل مرتفع بشكل واضح العمود الفقري عند الحصان العريي يتميز عن غيره من الخيول بوجود سبعة عشر زوجاً من الاضلع وخمس فقرات قطنية ولست عشرة فقرة ذيلية مقارنة بثمانية عشر زوجا من الأضلع وست فقرات قطنية وثماني عشرة فقرة ذيلية للخيول الأخرى مما يساهم في ارتفاع ذيله بخلاف سلالات الخيول الأخرى</w:t>
      </w:r>
      <w:r w:rsidRPr="00674DE7">
        <w:rPr>
          <w:rFonts w:ascii="Traditional Arabic" w:hAnsi="Traditional Arabic" w:cs="Traditional Arabic"/>
          <w:b/>
          <w:bCs/>
          <w:color w:val="0D0D0D" w:themeColor="text1" w:themeTint="F2"/>
          <w:sz w:val="36"/>
          <w:szCs w:val="36"/>
        </w:rPr>
        <w:t xml:space="preserve"> .</w:t>
      </w:r>
    </w:p>
    <w:p w:rsidR="00AF4035" w:rsidRPr="006973D4" w:rsidRDefault="00AF4035" w:rsidP="00674DE7">
      <w:pPr>
        <w:pStyle w:val="NormalWeb"/>
        <w:shd w:val="clear" w:color="auto" w:fill="FFFFFF"/>
        <w:bidi/>
        <w:spacing w:line="300" w:lineRule="atLeast"/>
        <w:ind w:left="-450" w:right="-604"/>
        <w:jc w:val="both"/>
        <w:rPr>
          <w:rFonts w:ascii="Traditional Arabic" w:hAnsi="Traditional Arabic" w:cs="Traditional Arabic"/>
          <w:b/>
          <w:bCs/>
          <w:color w:val="515151"/>
          <w:sz w:val="28"/>
          <w:szCs w:val="28"/>
        </w:rPr>
      </w:pPr>
      <w:r w:rsidRPr="00674DE7">
        <w:rPr>
          <w:rFonts w:ascii="Traditional Arabic" w:hAnsi="Traditional Arabic" w:cs="ACS  Topazz Extra Bold"/>
          <w:b/>
          <w:bCs/>
          <w:color w:val="0D0D0D" w:themeColor="text1" w:themeTint="F2"/>
          <w:sz w:val="20"/>
          <w:szCs w:val="20"/>
          <w:rtl/>
        </w:rPr>
        <w:lastRenderedPageBreak/>
        <w:t>يتسم</w:t>
      </w:r>
      <w:r w:rsidRPr="00674DE7">
        <w:rPr>
          <w:rFonts w:ascii="Traditional Arabic" w:hAnsi="Traditional Arabic" w:cs="Traditional Arabic"/>
          <w:b/>
          <w:bCs/>
          <w:color w:val="0D0D0D" w:themeColor="text1" w:themeTint="F2"/>
          <w:sz w:val="36"/>
          <w:szCs w:val="36"/>
          <w:rtl/>
        </w:rPr>
        <w:t xml:space="preserve"> الحصان العريي كذلك بقدرته الهائلة على الصبر وتحمل الجوع والعطش والتأقلم مع حرارة الجو، اضافة الى سرعته الفائقة في العدو. ونظراً لميزاته ونقاوة سلالته استخدم في إضفاء صفات حميدة ومرغوبة على أغلب سلالات الخيول العالمية والتي أكسبها شهرة وجمالاً. لقد ساهم فتح المسلمين أرض مصر عام 20 هجرية في دخول سلالة الخيول العريية شمال أفريقيا. ومن المعتقد كذلك بأن القبائل العربية مثل بني هلال وبني سليم وغيرهما عندما نزحوا من الجزيرة العريية الى أفريقيا في هجرتهم الكبرى الى مصر سنة 109 هجرية أخذوا معهم خيولهم العريية فزاد من انتشار هذه السلالة في مصر وشمال أفريقيا. من ناحية أخرى يعتقد أن الفينيقيين هم أول من ادخلوا الخيول العريية الى أوروبا، الا أنه كان للفتوحات الإسلامية دور بارز في ادخال الخيول العريية الى سلالات الخيول الأوروبية</w:t>
      </w:r>
      <w:r w:rsidRPr="006973D4">
        <w:rPr>
          <w:rFonts w:ascii="Traditional Arabic" w:hAnsi="Traditional Arabic" w:cs="Traditional Arabic"/>
          <w:b/>
          <w:bCs/>
          <w:color w:val="515151"/>
          <w:sz w:val="28"/>
          <w:szCs w:val="28"/>
        </w:rPr>
        <w:t>.</w:t>
      </w:r>
      <w:r w:rsidR="00674DE7" w:rsidRPr="00674DE7">
        <w:rPr>
          <w:rFonts w:cs="Arial"/>
          <w:noProof/>
          <w:rtl/>
        </w:rPr>
        <w:t xml:space="preserve"> </w:t>
      </w:r>
      <w:r w:rsidR="00674DE7">
        <w:rPr>
          <w:rFonts w:cs="Arial"/>
          <w:noProof/>
          <w:rtl/>
        </w:rPr>
        <w:drawing>
          <wp:inline distT="0" distB="0" distL="0" distR="0" wp14:anchorId="6AE2807F" wp14:editId="0E688652">
            <wp:extent cx="4290060" cy="5547360"/>
            <wp:effectExtent l="19050" t="0" r="0" b="0"/>
            <wp:docPr id="5" name="Picture 5" descr="C:\Users\LeGacy\Desktop\1c2bc47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Gacy\Desktop\1c2bc47057.jpg"/>
                    <pic:cNvPicPr>
                      <a:picLocks noChangeAspect="1" noChangeArrowheads="1"/>
                    </pic:cNvPicPr>
                  </pic:nvPicPr>
                  <pic:blipFill>
                    <a:blip r:embed="rId8"/>
                    <a:srcRect/>
                    <a:stretch>
                      <a:fillRect/>
                    </a:stretch>
                  </pic:blipFill>
                  <pic:spPr bwMode="auto">
                    <a:xfrm>
                      <a:off x="0" y="0"/>
                      <a:ext cx="4290060" cy="5547360"/>
                    </a:xfrm>
                    <a:prstGeom prst="rect">
                      <a:avLst/>
                    </a:prstGeom>
                    <a:noFill/>
                    <a:ln w="9525">
                      <a:noFill/>
                      <a:miter lim="800000"/>
                      <a:headEnd/>
                      <a:tailEnd/>
                    </a:ln>
                  </pic:spPr>
                </pic:pic>
              </a:graphicData>
            </a:graphic>
          </wp:inline>
        </w:drawing>
      </w:r>
    </w:p>
    <w:p w:rsidR="00AF4035" w:rsidRPr="00674DE7" w:rsidRDefault="00AF4035" w:rsidP="00674DE7">
      <w:pPr>
        <w:pStyle w:val="NormalWeb"/>
        <w:shd w:val="clear" w:color="auto" w:fill="FFFFFF"/>
        <w:bidi/>
        <w:spacing w:line="300" w:lineRule="atLeast"/>
        <w:jc w:val="both"/>
        <w:rPr>
          <w:rFonts w:ascii="Traditional Arabic" w:hAnsi="Traditional Arabic" w:cs="Traditional Arabic"/>
          <w:b/>
          <w:bCs/>
          <w:color w:val="0D0D0D" w:themeColor="text1" w:themeTint="F2"/>
          <w:sz w:val="36"/>
          <w:szCs w:val="36"/>
        </w:rPr>
      </w:pPr>
      <w:r w:rsidRPr="00674DE7">
        <w:rPr>
          <w:rFonts w:ascii="Traditional Arabic" w:hAnsi="Traditional Arabic" w:cs="Traditional Arabic"/>
          <w:b/>
          <w:bCs/>
          <w:color w:val="0D0D0D" w:themeColor="text1" w:themeTint="F2"/>
          <w:sz w:val="36"/>
          <w:szCs w:val="36"/>
          <w:rtl/>
        </w:rPr>
        <w:lastRenderedPageBreak/>
        <w:t>في القرن السابع عشر والثامن عشر تم استيراد ثلاثة من الجياد العربية الأصيلة الى انجلترا وهي</w:t>
      </w:r>
      <w:r w:rsidRPr="00674DE7">
        <w:rPr>
          <w:rFonts w:ascii="Traditional Arabic" w:hAnsi="Traditional Arabic" w:cs="Traditional Arabic"/>
          <w:b/>
          <w:bCs/>
          <w:color w:val="0D0D0D" w:themeColor="text1" w:themeTint="F2"/>
          <w:sz w:val="36"/>
          <w:szCs w:val="36"/>
        </w:rPr>
        <w:t>:</w:t>
      </w:r>
    </w:p>
    <w:p w:rsidR="00AF4035" w:rsidRPr="00674DE7" w:rsidRDefault="00AF4035" w:rsidP="00674DE7">
      <w:pPr>
        <w:pStyle w:val="NormalWeb"/>
        <w:shd w:val="clear" w:color="auto" w:fill="FFFFFF"/>
        <w:bidi/>
        <w:spacing w:line="300" w:lineRule="atLeast"/>
        <w:jc w:val="both"/>
        <w:rPr>
          <w:rFonts w:ascii="Traditional Arabic" w:hAnsi="Traditional Arabic" w:cs="Traditional Arabic"/>
          <w:b/>
          <w:bCs/>
          <w:color w:val="0D0D0D" w:themeColor="text1" w:themeTint="F2"/>
          <w:sz w:val="36"/>
          <w:szCs w:val="36"/>
        </w:rPr>
      </w:pPr>
      <w:r w:rsidRPr="00674DE7">
        <w:rPr>
          <w:rFonts w:ascii="Traditional Arabic" w:hAnsi="Traditional Arabic" w:cs="Traditional Arabic"/>
          <w:b/>
          <w:bCs/>
          <w:color w:val="0D0D0D" w:themeColor="text1" w:themeTint="F2"/>
          <w:sz w:val="36"/>
          <w:szCs w:val="36"/>
          <w:rtl/>
        </w:rPr>
        <w:t>بيرلي تورك في عام 1689</w:t>
      </w:r>
    </w:p>
    <w:p w:rsidR="00AF4035" w:rsidRPr="00674DE7" w:rsidRDefault="00AF4035" w:rsidP="00674DE7">
      <w:pPr>
        <w:pStyle w:val="NormalWeb"/>
        <w:shd w:val="clear" w:color="auto" w:fill="FFFFFF"/>
        <w:bidi/>
        <w:spacing w:line="300" w:lineRule="atLeast"/>
        <w:jc w:val="both"/>
        <w:rPr>
          <w:rFonts w:ascii="Traditional Arabic" w:hAnsi="Traditional Arabic" w:cs="Traditional Arabic"/>
          <w:b/>
          <w:bCs/>
          <w:color w:val="0D0D0D" w:themeColor="text1" w:themeTint="F2"/>
          <w:sz w:val="36"/>
          <w:szCs w:val="36"/>
        </w:rPr>
      </w:pPr>
      <w:r w:rsidRPr="00674DE7">
        <w:rPr>
          <w:rFonts w:ascii="Traditional Arabic" w:hAnsi="Traditional Arabic" w:cs="Traditional Arabic"/>
          <w:b/>
          <w:bCs/>
          <w:color w:val="0D0D0D" w:themeColor="text1" w:themeTint="F2"/>
          <w:sz w:val="36"/>
          <w:szCs w:val="36"/>
          <w:rtl/>
        </w:rPr>
        <w:t>دارلي أرابيان في عام 1706</w:t>
      </w:r>
    </w:p>
    <w:p w:rsidR="00AF4035" w:rsidRPr="00674DE7" w:rsidRDefault="00AF4035" w:rsidP="00674DE7">
      <w:pPr>
        <w:pStyle w:val="NormalWeb"/>
        <w:shd w:val="clear" w:color="auto" w:fill="FFFFFF"/>
        <w:bidi/>
        <w:spacing w:line="300" w:lineRule="atLeast"/>
        <w:jc w:val="both"/>
        <w:rPr>
          <w:rFonts w:ascii="Traditional Arabic" w:hAnsi="Traditional Arabic" w:cs="Traditional Arabic"/>
          <w:b/>
          <w:bCs/>
          <w:color w:val="0D0D0D" w:themeColor="text1" w:themeTint="F2"/>
          <w:sz w:val="36"/>
          <w:szCs w:val="36"/>
        </w:rPr>
      </w:pPr>
      <w:r w:rsidRPr="00674DE7">
        <w:rPr>
          <w:rFonts w:ascii="Traditional Arabic" w:hAnsi="Traditional Arabic" w:cs="Traditional Arabic"/>
          <w:b/>
          <w:bCs/>
          <w:color w:val="0D0D0D" w:themeColor="text1" w:themeTint="F2"/>
          <w:sz w:val="36"/>
          <w:szCs w:val="36"/>
          <w:rtl/>
        </w:rPr>
        <w:t>غودولفين أرابيان في عام 1706</w:t>
      </w:r>
    </w:p>
    <w:p w:rsidR="00AF4035" w:rsidRDefault="00AF4035" w:rsidP="00674DE7">
      <w:pPr>
        <w:pStyle w:val="NormalWeb"/>
        <w:shd w:val="clear" w:color="auto" w:fill="FFFFFF"/>
        <w:bidi/>
        <w:spacing w:line="300" w:lineRule="atLeast"/>
        <w:jc w:val="both"/>
        <w:rPr>
          <w:rFonts w:ascii="Traditional Arabic" w:hAnsi="Traditional Arabic" w:cs="Traditional Arabic" w:hint="cs"/>
          <w:b/>
          <w:bCs/>
          <w:color w:val="0D0D0D" w:themeColor="text1" w:themeTint="F2"/>
          <w:sz w:val="36"/>
          <w:szCs w:val="36"/>
          <w:rtl/>
        </w:rPr>
      </w:pPr>
      <w:r w:rsidRPr="00674DE7">
        <w:rPr>
          <w:rFonts w:ascii="Traditional Arabic" w:hAnsi="Traditional Arabic" w:cs="Traditional Arabic"/>
          <w:b/>
          <w:bCs/>
          <w:color w:val="0D0D0D" w:themeColor="text1" w:themeTint="F2"/>
          <w:sz w:val="36"/>
          <w:szCs w:val="36"/>
          <w:rtl/>
        </w:rPr>
        <w:t>ونتج عن تلقيح الجياد الثلاثة لخيول من السلالة الانجليزية بروز سلالة خليط جديدة تدعى</w:t>
      </w:r>
      <w:r w:rsidRPr="00674DE7">
        <w:rPr>
          <w:rFonts w:ascii="Traditional Arabic" w:hAnsi="Traditional Arabic" w:cs="Traditional Arabic"/>
          <w:b/>
          <w:bCs/>
          <w:color w:val="0D0D0D" w:themeColor="text1" w:themeTint="F2"/>
          <w:sz w:val="36"/>
          <w:szCs w:val="36"/>
        </w:rPr>
        <w:t xml:space="preserve"> Thoroughbred </w:t>
      </w:r>
      <w:r w:rsidRPr="00674DE7">
        <w:rPr>
          <w:rFonts w:ascii="Traditional Arabic" w:hAnsi="Traditional Arabic" w:cs="Traditional Arabic"/>
          <w:b/>
          <w:bCs/>
          <w:color w:val="0D0D0D" w:themeColor="text1" w:themeTint="F2"/>
          <w:sz w:val="36"/>
          <w:szCs w:val="36"/>
          <w:rtl/>
        </w:rPr>
        <w:t>وهي من أغلى خيول العالم الآن لكونها الخيول المستخدمة في السباقات العالمية المعروفة في داربي ببريطانيا وكذلك في أمريكا. من ناحية أخرى نتج عن تزاوج الخيول العريية والسلالة الخليط سلالة أخرى تعرف اليوم بالأنجلو عرب</w:t>
      </w:r>
      <w:r w:rsidRPr="00674DE7">
        <w:rPr>
          <w:rFonts w:ascii="Traditional Arabic" w:hAnsi="Traditional Arabic" w:cs="Traditional Arabic"/>
          <w:b/>
          <w:bCs/>
          <w:color w:val="0D0D0D" w:themeColor="text1" w:themeTint="F2"/>
          <w:sz w:val="36"/>
          <w:szCs w:val="36"/>
        </w:rPr>
        <w:t xml:space="preserve"> Anglo Arab </w:t>
      </w:r>
      <w:r w:rsidRPr="00674DE7">
        <w:rPr>
          <w:rFonts w:ascii="Traditional Arabic" w:hAnsi="Traditional Arabic" w:cs="Traditional Arabic"/>
          <w:b/>
          <w:bCs/>
          <w:color w:val="0D0D0D" w:themeColor="text1" w:themeTint="F2"/>
          <w:sz w:val="36"/>
          <w:szCs w:val="36"/>
          <w:rtl/>
        </w:rPr>
        <w:t>ولها شهرتها في بريطانيا وفرنسا وتستخدم خيول هذه السلالة في استعراضات القفز</w:t>
      </w:r>
      <w:r w:rsidRPr="00674DE7">
        <w:rPr>
          <w:rFonts w:ascii="Traditional Arabic" w:hAnsi="Traditional Arabic" w:cs="Traditional Arabic"/>
          <w:b/>
          <w:bCs/>
          <w:color w:val="0D0D0D" w:themeColor="text1" w:themeTint="F2"/>
          <w:sz w:val="36"/>
          <w:szCs w:val="36"/>
        </w:rPr>
        <w:t xml:space="preserve"> ( Show Jumping ).</w:t>
      </w:r>
    </w:p>
    <w:p w:rsidR="00674DE7" w:rsidRPr="00674DE7" w:rsidRDefault="00674DE7" w:rsidP="00674DE7">
      <w:pPr>
        <w:pStyle w:val="NormalWeb"/>
        <w:shd w:val="clear" w:color="auto" w:fill="FFFFFF"/>
        <w:bidi/>
        <w:spacing w:line="300" w:lineRule="atLeast"/>
        <w:jc w:val="both"/>
        <w:rPr>
          <w:rFonts w:ascii="Traditional Arabic" w:hAnsi="Traditional Arabic" w:cs="Traditional Arabic"/>
          <w:b/>
          <w:bCs/>
          <w:color w:val="0D0D0D" w:themeColor="text1" w:themeTint="F2"/>
          <w:sz w:val="36"/>
          <w:szCs w:val="36"/>
        </w:rPr>
      </w:pPr>
      <w:bookmarkStart w:id="0" w:name="_GoBack"/>
      <w:r>
        <w:rPr>
          <w:rFonts w:cs="Arial"/>
          <w:noProof/>
          <w:rtl/>
        </w:rPr>
        <w:drawing>
          <wp:inline distT="0" distB="0" distL="0" distR="0" wp14:anchorId="30D1C493" wp14:editId="7A6EF89E">
            <wp:extent cx="4604775" cy="3800475"/>
            <wp:effectExtent l="0" t="0" r="0" b="0"/>
            <wp:docPr id="4" name="Picture 4" descr="C:\Users\LeGacy\Desktop\3910014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Gacy\Desktop\3910014065.jpg"/>
                    <pic:cNvPicPr>
                      <a:picLocks noChangeAspect="1" noChangeArrowheads="1"/>
                    </pic:cNvPicPr>
                  </pic:nvPicPr>
                  <pic:blipFill>
                    <a:blip r:embed="rId9"/>
                    <a:srcRect/>
                    <a:stretch>
                      <a:fillRect/>
                    </a:stretch>
                  </pic:blipFill>
                  <pic:spPr bwMode="auto">
                    <a:xfrm>
                      <a:off x="0" y="0"/>
                      <a:ext cx="4607920" cy="3803070"/>
                    </a:xfrm>
                    <a:prstGeom prst="rect">
                      <a:avLst/>
                    </a:prstGeom>
                    <a:noFill/>
                    <a:ln w="9525">
                      <a:noFill/>
                      <a:miter lim="800000"/>
                      <a:headEnd/>
                      <a:tailEnd/>
                    </a:ln>
                  </pic:spPr>
                </pic:pic>
              </a:graphicData>
            </a:graphic>
          </wp:inline>
        </w:drawing>
      </w:r>
      <w:bookmarkEnd w:id="0"/>
    </w:p>
    <w:p w:rsidR="00AF4035" w:rsidRPr="00674DE7" w:rsidRDefault="00AF4035" w:rsidP="00674DE7">
      <w:pPr>
        <w:pStyle w:val="NormalWeb"/>
        <w:shd w:val="clear" w:color="auto" w:fill="FFFFFF"/>
        <w:bidi/>
        <w:spacing w:line="300" w:lineRule="atLeast"/>
        <w:jc w:val="both"/>
        <w:rPr>
          <w:rFonts w:ascii="Traditional Arabic" w:hAnsi="Traditional Arabic" w:cs="Traditional Arabic"/>
          <w:b/>
          <w:bCs/>
          <w:color w:val="0D0D0D" w:themeColor="text1" w:themeTint="F2"/>
          <w:sz w:val="36"/>
          <w:szCs w:val="36"/>
        </w:rPr>
      </w:pPr>
      <w:r w:rsidRPr="00674DE7">
        <w:rPr>
          <w:rFonts w:ascii="Traditional Arabic" w:hAnsi="Traditional Arabic" w:cs="Traditional Arabic"/>
          <w:b/>
          <w:bCs/>
          <w:color w:val="0D0D0D" w:themeColor="text1" w:themeTint="F2"/>
          <w:sz w:val="36"/>
          <w:szCs w:val="36"/>
          <w:rtl/>
        </w:rPr>
        <w:lastRenderedPageBreak/>
        <w:t>ان تاريخ السلالة العريية يرجع الى اكثر من 7000 سنة مضت . ففي أحضان شبه الجزيرة العريية نشأت الخيول بعيداً عن السلالات الأخرى الموجودة في آسيا وأوروبا، ولذا احتفظت بصفاتها النقية. وترجع الروايات بداية استئناسها الى سيدنا اسماعيل ابن ابراهيم الخليل عليهما السلام. ولقد عرف عن نبي الله سليمان بن داود شغفه بالخيل وكان يملك1200 حصانا مسرجا و 40000 حصان تستخدم لجر العريات</w:t>
      </w:r>
      <w:r w:rsidRPr="00674DE7">
        <w:rPr>
          <w:rFonts w:ascii="Traditional Arabic" w:hAnsi="Traditional Arabic" w:cs="Traditional Arabic"/>
          <w:b/>
          <w:bCs/>
          <w:color w:val="0D0D0D" w:themeColor="text1" w:themeTint="F2"/>
          <w:sz w:val="36"/>
          <w:szCs w:val="36"/>
        </w:rPr>
        <w:t xml:space="preserve"> .</w:t>
      </w:r>
    </w:p>
    <w:p w:rsidR="00AF4035" w:rsidRDefault="00AF4035" w:rsidP="00674DE7">
      <w:pPr>
        <w:pStyle w:val="NormalWeb"/>
        <w:shd w:val="clear" w:color="auto" w:fill="FFFFFF"/>
        <w:bidi/>
        <w:spacing w:line="300" w:lineRule="atLeast"/>
        <w:jc w:val="both"/>
        <w:rPr>
          <w:b/>
          <w:bCs/>
          <w:color w:val="515151"/>
          <w:sz w:val="27"/>
          <w:szCs w:val="27"/>
        </w:rPr>
      </w:pPr>
      <w:r w:rsidRPr="00674DE7">
        <w:rPr>
          <w:rFonts w:ascii="Traditional Arabic" w:hAnsi="Traditional Arabic" w:cs="Traditional Arabic"/>
          <w:b/>
          <w:bCs/>
          <w:color w:val="0D0D0D" w:themeColor="text1" w:themeTint="F2"/>
          <w:sz w:val="36"/>
          <w:szCs w:val="36"/>
          <w:rtl/>
        </w:rPr>
        <w:t>ورغم الاختلاف الواضح بين المؤرخين حول أصل السلالات العريية من الخيول ، فانه يتم ارجاع أصل الخيول العريية الى خمس جياد أصيلة كان لها شأن كبير في شبه الجزيرة العريية منذ زمن بعيد وهي</w:t>
      </w:r>
      <w:r>
        <w:rPr>
          <w:b/>
          <w:bCs/>
          <w:color w:val="515151"/>
          <w:sz w:val="27"/>
          <w:szCs w:val="27"/>
        </w:rPr>
        <w:t>:</w:t>
      </w:r>
    </w:p>
    <w:p w:rsidR="00AF4035" w:rsidRPr="00674DE7" w:rsidRDefault="00AF4035" w:rsidP="00AF4035">
      <w:pPr>
        <w:pStyle w:val="NormalWeb"/>
        <w:shd w:val="clear" w:color="auto" w:fill="FFFFFF"/>
        <w:spacing w:line="300" w:lineRule="atLeast"/>
        <w:jc w:val="right"/>
        <w:rPr>
          <w:rFonts w:ascii="Traditional Arabic" w:hAnsi="Traditional Arabic" w:cs="Traditional Arabic"/>
          <w:b/>
          <w:bCs/>
          <w:color w:val="0D0D0D" w:themeColor="text1" w:themeTint="F2"/>
          <w:sz w:val="36"/>
          <w:szCs w:val="36"/>
        </w:rPr>
      </w:pPr>
      <w:r w:rsidRPr="00674DE7">
        <w:rPr>
          <w:rFonts w:ascii="Traditional Arabic" w:hAnsi="Traditional Arabic" w:cs="Traditional Arabic"/>
          <w:b/>
          <w:bCs/>
          <w:color w:val="0D0D0D" w:themeColor="text1" w:themeTint="F2"/>
          <w:sz w:val="36"/>
          <w:szCs w:val="36"/>
          <w:rtl/>
        </w:rPr>
        <w:t>كحيلة: جاء اسمها من سواد العينين اللتين تبدوان كالمكحولتين</w:t>
      </w:r>
      <w:r>
        <w:rPr>
          <w:b/>
          <w:bCs/>
          <w:color w:val="515151"/>
          <w:sz w:val="27"/>
          <w:szCs w:val="27"/>
        </w:rPr>
        <w:t>.</w:t>
      </w:r>
    </w:p>
    <w:p w:rsidR="00AF4035" w:rsidRPr="00674DE7" w:rsidRDefault="00AF4035" w:rsidP="00AF4035">
      <w:pPr>
        <w:pStyle w:val="NormalWeb"/>
        <w:shd w:val="clear" w:color="auto" w:fill="FFFFFF"/>
        <w:spacing w:line="300" w:lineRule="atLeast"/>
        <w:jc w:val="right"/>
        <w:rPr>
          <w:rFonts w:ascii="Traditional Arabic" w:hAnsi="Traditional Arabic" w:cs="Traditional Arabic"/>
          <w:b/>
          <w:bCs/>
          <w:color w:val="0D0D0D" w:themeColor="text1" w:themeTint="F2"/>
          <w:sz w:val="36"/>
          <w:szCs w:val="36"/>
        </w:rPr>
      </w:pPr>
      <w:r w:rsidRPr="00674DE7">
        <w:rPr>
          <w:rFonts w:ascii="Traditional Arabic" w:hAnsi="Traditional Arabic" w:cs="Traditional Arabic"/>
          <w:b/>
          <w:bCs/>
          <w:color w:val="0D0D0D" w:themeColor="text1" w:themeTint="F2"/>
          <w:sz w:val="36"/>
          <w:szCs w:val="36"/>
          <w:rtl/>
        </w:rPr>
        <w:t>عبية: جاء اسمها من تشوالها وحفظ عباءة راكبها على ذيلها أثناء العدو</w:t>
      </w:r>
      <w:r w:rsidRPr="00674DE7">
        <w:rPr>
          <w:rFonts w:ascii="Traditional Arabic" w:hAnsi="Traditional Arabic" w:cs="Traditional Arabic"/>
          <w:b/>
          <w:bCs/>
          <w:color w:val="0D0D0D" w:themeColor="text1" w:themeTint="F2"/>
          <w:sz w:val="36"/>
          <w:szCs w:val="36"/>
        </w:rPr>
        <w:t>.</w:t>
      </w:r>
    </w:p>
    <w:p w:rsidR="00AF4035" w:rsidRDefault="00AF4035" w:rsidP="00AF4035">
      <w:pPr>
        <w:pStyle w:val="NormalWeb"/>
        <w:shd w:val="clear" w:color="auto" w:fill="FFFFFF"/>
        <w:spacing w:line="300" w:lineRule="atLeast"/>
        <w:jc w:val="right"/>
        <w:rPr>
          <w:b/>
          <w:bCs/>
          <w:color w:val="515151"/>
          <w:sz w:val="27"/>
          <w:szCs w:val="27"/>
        </w:rPr>
      </w:pPr>
      <w:r w:rsidRPr="00674DE7">
        <w:rPr>
          <w:rFonts w:ascii="Traditional Arabic" w:hAnsi="Traditional Arabic" w:cs="Traditional Arabic"/>
          <w:b/>
          <w:bCs/>
          <w:color w:val="0D0D0D" w:themeColor="text1" w:themeTint="F2"/>
          <w:sz w:val="36"/>
          <w:szCs w:val="36"/>
          <w:rtl/>
        </w:rPr>
        <w:t>دهمة: جاء اسمها من لونها القاتم المائل للسواد</w:t>
      </w:r>
      <w:r>
        <w:rPr>
          <w:b/>
          <w:bCs/>
          <w:color w:val="515151"/>
          <w:sz w:val="27"/>
          <w:szCs w:val="27"/>
        </w:rPr>
        <w:t>.</w:t>
      </w:r>
    </w:p>
    <w:p w:rsidR="00674DE7" w:rsidRDefault="00AF4035" w:rsidP="00674DE7">
      <w:pPr>
        <w:pStyle w:val="NormalWeb"/>
        <w:shd w:val="clear" w:color="auto" w:fill="FFFFFF"/>
        <w:spacing w:line="300" w:lineRule="atLeast"/>
        <w:jc w:val="right"/>
        <w:rPr>
          <w:rFonts w:ascii="Traditional Arabic" w:hAnsi="Traditional Arabic" w:cs="Traditional Arabic" w:hint="cs"/>
          <w:b/>
          <w:bCs/>
          <w:color w:val="0D0D0D" w:themeColor="text1" w:themeTint="F2"/>
          <w:sz w:val="36"/>
          <w:szCs w:val="36"/>
          <w:rtl/>
        </w:rPr>
      </w:pPr>
      <w:r w:rsidRPr="00674DE7">
        <w:rPr>
          <w:rFonts w:ascii="Traditional Arabic" w:hAnsi="Traditional Arabic" w:cs="Traditional Arabic"/>
          <w:b/>
          <w:bCs/>
          <w:color w:val="0D0D0D" w:themeColor="text1" w:themeTint="F2"/>
          <w:sz w:val="36"/>
          <w:szCs w:val="36"/>
          <w:rtl/>
        </w:rPr>
        <w:t>شويمة: جاء اسمها من الشامات الموجودة عليها</w:t>
      </w:r>
    </w:p>
    <w:p w:rsidR="00674DE7" w:rsidRPr="00674DE7" w:rsidRDefault="00674DE7" w:rsidP="00674DE7">
      <w:pPr>
        <w:pStyle w:val="NormalWeb"/>
        <w:shd w:val="clear" w:color="auto" w:fill="FFFFFF"/>
        <w:spacing w:line="300" w:lineRule="atLeast"/>
        <w:jc w:val="right"/>
        <w:rPr>
          <w:rFonts w:ascii="Traditional Arabic" w:hAnsi="Traditional Arabic" w:cs="Traditional Arabic" w:hint="cs"/>
          <w:b/>
          <w:bCs/>
          <w:color w:val="0D0D0D" w:themeColor="text1" w:themeTint="F2"/>
          <w:sz w:val="36"/>
          <w:szCs w:val="36"/>
          <w:rtl/>
          <w:lang w:bidi="ar-IQ"/>
        </w:rPr>
      </w:pPr>
      <w:r w:rsidRPr="00674DE7">
        <w:rPr>
          <w:rFonts w:ascii="Traditional Arabic" w:hAnsi="Traditional Arabic" w:cs="Traditional Arabic"/>
          <w:b/>
          <w:bCs/>
          <w:color w:val="0D0D0D" w:themeColor="text1" w:themeTint="F2"/>
          <w:sz w:val="36"/>
          <w:szCs w:val="36"/>
          <w:rtl/>
        </w:rPr>
        <w:t>صقلاوية: جاء اسمها من طريقة رفع حوافرها في الهواء عند العدو، أو من صقالة</w:t>
      </w:r>
      <w:r>
        <w:rPr>
          <w:rFonts w:ascii="Traditional Arabic" w:hAnsi="Traditional Arabic" w:cs="Traditional Arabic" w:hint="cs"/>
          <w:b/>
          <w:bCs/>
          <w:color w:val="0D0D0D" w:themeColor="text1" w:themeTint="F2"/>
          <w:sz w:val="36"/>
          <w:szCs w:val="36"/>
          <w:rtl/>
        </w:rPr>
        <w:t xml:space="preserve"> شعرها السابل .</w:t>
      </w:r>
      <w:r w:rsidR="00AF4035" w:rsidRPr="00674DE7">
        <w:rPr>
          <w:rFonts w:ascii="Traditional Arabic" w:hAnsi="Traditional Arabic" w:cs="Traditional Arabic"/>
          <w:b/>
          <w:bCs/>
          <w:color w:val="0D0D0D" w:themeColor="text1" w:themeTint="F2"/>
          <w:sz w:val="36"/>
          <w:szCs w:val="36"/>
        </w:rPr>
        <w:t>.</w:t>
      </w:r>
    </w:p>
    <w:p w:rsidR="006973D4" w:rsidRDefault="00674DE7" w:rsidP="00674DE7">
      <w:pPr>
        <w:pStyle w:val="NormalWeb"/>
        <w:shd w:val="clear" w:color="auto" w:fill="FFFFFF"/>
        <w:spacing w:line="300" w:lineRule="atLeast"/>
        <w:jc w:val="right"/>
        <w:rPr>
          <w:b/>
          <w:bCs/>
          <w:color w:val="515151"/>
          <w:sz w:val="27"/>
          <w:szCs w:val="27"/>
        </w:rPr>
      </w:pPr>
      <w:r>
        <w:rPr>
          <w:rFonts w:ascii="Traditional Arabic" w:hAnsi="Traditional Arabic" w:cs="Traditional Arabic" w:hint="cs"/>
          <w:b/>
          <w:bCs/>
          <w:color w:val="0D0D0D" w:themeColor="text1" w:themeTint="F2"/>
          <w:sz w:val="36"/>
          <w:szCs w:val="36"/>
          <w:rtl/>
        </w:rPr>
        <w:t>\</w:t>
      </w:r>
      <w:r>
        <w:rPr>
          <w:rFonts w:asciiTheme="minorBidi" w:hAnsiTheme="minorBidi" w:cs="Arial"/>
          <w:noProof/>
          <w:sz w:val="28"/>
          <w:szCs w:val="28"/>
          <w:rtl/>
        </w:rPr>
        <w:drawing>
          <wp:inline distT="0" distB="0" distL="0" distR="0" wp14:anchorId="244BB64B" wp14:editId="079D19AA">
            <wp:extent cx="2949825" cy="2390775"/>
            <wp:effectExtent l="0" t="0" r="0" b="0"/>
            <wp:docPr id="3" name="Picture 3" descr="C:\Users\LeGacy\Desktop\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Gacy\Desktop\3_2.jpg"/>
                    <pic:cNvPicPr>
                      <a:picLocks noChangeAspect="1" noChangeArrowheads="1"/>
                    </pic:cNvPicPr>
                  </pic:nvPicPr>
                  <pic:blipFill>
                    <a:blip r:embed="rId10"/>
                    <a:srcRect/>
                    <a:stretch>
                      <a:fillRect/>
                    </a:stretch>
                  </pic:blipFill>
                  <pic:spPr bwMode="auto">
                    <a:xfrm>
                      <a:off x="0" y="0"/>
                      <a:ext cx="2952916" cy="2393280"/>
                    </a:xfrm>
                    <a:prstGeom prst="rect">
                      <a:avLst/>
                    </a:prstGeom>
                    <a:noFill/>
                    <a:ln w="9525">
                      <a:noFill/>
                      <a:miter lim="800000"/>
                      <a:headEnd/>
                      <a:tailEnd/>
                    </a:ln>
                  </pic:spPr>
                </pic:pic>
              </a:graphicData>
            </a:graphic>
          </wp:inline>
        </w:drawing>
      </w:r>
      <w:r w:rsidR="00AF4035">
        <w:rPr>
          <w:b/>
          <w:bCs/>
          <w:color w:val="515151"/>
          <w:sz w:val="27"/>
          <w:szCs w:val="27"/>
        </w:rPr>
        <w:t>.</w:t>
      </w:r>
    </w:p>
    <w:sectPr w:rsidR="006973D4" w:rsidSect="008429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CS  Topazz Extra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91AA4"/>
    <w:multiLevelType w:val="hybridMultilevel"/>
    <w:tmpl w:val="15D6FA0C"/>
    <w:lvl w:ilvl="0" w:tplc="66F2D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970ADE"/>
    <w:multiLevelType w:val="hybridMultilevel"/>
    <w:tmpl w:val="6B7C0D32"/>
    <w:lvl w:ilvl="0" w:tplc="A42E1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F6A4A"/>
    <w:rsid w:val="00046867"/>
    <w:rsid w:val="00077732"/>
    <w:rsid w:val="00077BAD"/>
    <w:rsid w:val="000C7E98"/>
    <w:rsid w:val="000D1BCC"/>
    <w:rsid w:val="000F6A4A"/>
    <w:rsid w:val="001633FC"/>
    <w:rsid w:val="001903E2"/>
    <w:rsid w:val="00222E86"/>
    <w:rsid w:val="00297C03"/>
    <w:rsid w:val="00420C76"/>
    <w:rsid w:val="00674DE7"/>
    <w:rsid w:val="00682BB3"/>
    <w:rsid w:val="006916B6"/>
    <w:rsid w:val="006973D4"/>
    <w:rsid w:val="00697821"/>
    <w:rsid w:val="00720DAB"/>
    <w:rsid w:val="00736792"/>
    <w:rsid w:val="0077607C"/>
    <w:rsid w:val="007C7779"/>
    <w:rsid w:val="00823222"/>
    <w:rsid w:val="00830BDF"/>
    <w:rsid w:val="00842974"/>
    <w:rsid w:val="008546C0"/>
    <w:rsid w:val="0089599E"/>
    <w:rsid w:val="008D51BC"/>
    <w:rsid w:val="008F6996"/>
    <w:rsid w:val="00930690"/>
    <w:rsid w:val="0099170C"/>
    <w:rsid w:val="009C26E8"/>
    <w:rsid w:val="009E690C"/>
    <w:rsid w:val="00AE2E2A"/>
    <w:rsid w:val="00AF4035"/>
    <w:rsid w:val="00B46314"/>
    <w:rsid w:val="00B87863"/>
    <w:rsid w:val="00C77B00"/>
    <w:rsid w:val="00DD7655"/>
    <w:rsid w:val="00E517A8"/>
    <w:rsid w:val="00E84517"/>
    <w:rsid w:val="00ED4132"/>
    <w:rsid w:val="00F02A4A"/>
    <w:rsid w:val="00FB59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8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655"/>
    <w:pPr>
      <w:ind w:left="720"/>
      <w:contextualSpacing/>
    </w:pPr>
  </w:style>
  <w:style w:type="paragraph" w:styleId="NormalWeb">
    <w:name w:val="Normal (Web)"/>
    <w:basedOn w:val="Normal"/>
    <w:uiPriority w:val="99"/>
    <w:unhideWhenUsed/>
    <w:rsid w:val="00AF403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1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92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2BF80-F1E2-46C2-AA15-7C68E164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445</Words>
  <Characters>2540</Characters>
  <Application>Microsoft Office Word</Application>
  <DocSecurity>0</DocSecurity>
  <Lines>21</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2o1O</cp:lastModifiedBy>
  <cp:revision>38</cp:revision>
  <dcterms:created xsi:type="dcterms:W3CDTF">2015-05-25T17:41:00Z</dcterms:created>
  <dcterms:modified xsi:type="dcterms:W3CDTF">2015-09-14T10:07:00Z</dcterms:modified>
</cp:coreProperties>
</file>